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A0C" w:rsidRPr="00505627" w:rsidRDefault="00AC5A0C" w:rsidP="00FE17DC">
      <w:pPr>
        <w:spacing w:after="0"/>
        <w:jc w:val="center"/>
        <w:rPr>
          <w:rFonts w:ascii="Arial" w:hAnsi="Arial" w:cs="Arial"/>
          <w:b/>
          <w:sz w:val="24"/>
          <w:szCs w:val="24"/>
          <w:lang w:val="ru-RU"/>
        </w:rPr>
      </w:pPr>
      <w:r w:rsidRPr="00505627">
        <w:rPr>
          <w:rFonts w:ascii="Arial" w:hAnsi="Arial" w:cs="Arial"/>
          <w:b/>
          <w:sz w:val="24"/>
          <w:szCs w:val="24"/>
          <w:lang w:val="ru-RU"/>
        </w:rPr>
        <w:t xml:space="preserve">О Б Р А З Л О Ж Е </w:t>
      </w:r>
      <w:r w:rsidRPr="00505627">
        <w:rPr>
          <w:rFonts w:ascii="Arial" w:hAnsi="Arial" w:cs="Arial"/>
          <w:b/>
          <w:sz w:val="24"/>
          <w:szCs w:val="24"/>
          <w:lang w:val="sr-Cyrl-CS"/>
        </w:rPr>
        <w:t>Њ</w:t>
      </w:r>
      <w:r w:rsidRPr="00505627">
        <w:rPr>
          <w:rFonts w:ascii="Arial" w:hAnsi="Arial" w:cs="Arial"/>
          <w:b/>
          <w:sz w:val="24"/>
          <w:szCs w:val="24"/>
          <w:lang w:val="ru-RU"/>
        </w:rPr>
        <w:t xml:space="preserve"> Е</w:t>
      </w:r>
    </w:p>
    <w:p w:rsidR="00AC5A0C" w:rsidRPr="00505627" w:rsidRDefault="00AC5A0C" w:rsidP="00FE17DC">
      <w:pPr>
        <w:spacing w:after="0"/>
        <w:jc w:val="center"/>
        <w:rPr>
          <w:rFonts w:ascii="Arial" w:hAnsi="Arial" w:cs="Arial"/>
          <w:b/>
          <w:sz w:val="24"/>
          <w:szCs w:val="24"/>
          <w:lang w:val="ru-RU"/>
        </w:rPr>
      </w:pPr>
      <w:r w:rsidRPr="00505627">
        <w:rPr>
          <w:rFonts w:ascii="Arial" w:hAnsi="Arial" w:cs="Arial"/>
          <w:b/>
          <w:sz w:val="24"/>
          <w:szCs w:val="24"/>
          <w:lang w:val="ru-RU"/>
        </w:rPr>
        <w:t>ФИНАНСИЈСКОГ ПЛАНА РЕПУБЛИЧКОГ ФОНДА ЗА</w:t>
      </w:r>
    </w:p>
    <w:p w:rsidR="00AC5A0C" w:rsidRPr="00505627" w:rsidRDefault="00AC5A0C" w:rsidP="00FE17DC">
      <w:pPr>
        <w:spacing w:after="0"/>
        <w:jc w:val="center"/>
        <w:rPr>
          <w:rFonts w:ascii="Arial" w:hAnsi="Arial" w:cs="Arial"/>
          <w:b/>
          <w:sz w:val="24"/>
          <w:szCs w:val="24"/>
          <w:lang w:val="ru-RU"/>
        </w:rPr>
      </w:pPr>
      <w:r w:rsidRPr="00505627">
        <w:rPr>
          <w:rFonts w:ascii="Arial" w:hAnsi="Arial" w:cs="Arial"/>
          <w:b/>
          <w:sz w:val="24"/>
          <w:szCs w:val="24"/>
          <w:lang w:val="ru-RU"/>
        </w:rPr>
        <w:t>ПЕНЗИЈСКО И ИНВАЛИДСКО ОСИГУРАЊЕ</w:t>
      </w:r>
    </w:p>
    <w:p w:rsidR="00AC5A0C" w:rsidRDefault="00AC5A0C" w:rsidP="00FE17DC">
      <w:pPr>
        <w:pStyle w:val="Heading2"/>
        <w:rPr>
          <w:rFonts w:ascii="Arial" w:hAnsi="Arial" w:cs="Arial"/>
          <w:szCs w:val="24"/>
          <w:lang w:val="ru-RU"/>
        </w:rPr>
      </w:pPr>
      <w:r w:rsidRPr="00505627">
        <w:rPr>
          <w:rFonts w:ascii="Arial" w:hAnsi="Arial" w:cs="Arial"/>
          <w:szCs w:val="24"/>
          <w:lang w:val="ru-RU"/>
        </w:rPr>
        <w:t>ЗА 201</w:t>
      </w:r>
      <w:r w:rsidRPr="00505627">
        <w:rPr>
          <w:rFonts w:ascii="Arial" w:hAnsi="Arial" w:cs="Arial"/>
          <w:szCs w:val="24"/>
        </w:rPr>
        <w:t>8</w:t>
      </w:r>
      <w:r w:rsidRPr="00505627">
        <w:rPr>
          <w:rFonts w:ascii="Arial" w:hAnsi="Arial" w:cs="Arial"/>
          <w:szCs w:val="24"/>
          <w:lang w:val="ru-RU"/>
        </w:rPr>
        <w:t>. ГОДИНУ</w:t>
      </w:r>
    </w:p>
    <w:p w:rsidR="00E15A24" w:rsidRPr="00E15A24" w:rsidRDefault="00E15A24" w:rsidP="00E15A24">
      <w:pPr>
        <w:rPr>
          <w:lang w:val="ru-RU"/>
        </w:rPr>
      </w:pPr>
    </w:p>
    <w:p w:rsidR="00AC5A0C" w:rsidRPr="00505627" w:rsidRDefault="009028C1" w:rsidP="00AC5A0C">
      <w:pPr>
        <w:ind w:left="-226" w:right="57"/>
        <w:jc w:val="both"/>
        <w:rPr>
          <w:rFonts w:ascii="Arial" w:hAnsi="Arial" w:cs="Arial"/>
          <w:b/>
          <w:sz w:val="24"/>
          <w:szCs w:val="24"/>
          <w:lang w:val="ru-RU"/>
        </w:rPr>
      </w:pPr>
      <w:r w:rsidRPr="00505627">
        <w:rPr>
          <w:rFonts w:ascii="Arial" w:hAnsi="Arial" w:cs="Arial"/>
          <w:bCs/>
          <w:sz w:val="24"/>
          <w:szCs w:val="24"/>
          <w:lang w:val="ru-RU"/>
        </w:rPr>
        <w:t xml:space="preserve">  </w:t>
      </w:r>
      <w:r w:rsidRPr="00505627">
        <w:rPr>
          <w:rFonts w:ascii="Arial" w:hAnsi="Arial" w:cs="Arial"/>
          <w:bCs/>
          <w:sz w:val="24"/>
          <w:szCs w:val="24"/>
          <w:lang w:val="ru-RU"/>
        </w:rPr>
        <w:tab/>
      </w:r>
      <w:r w:rsidR="00AC5A0C" w:rsidRPr="00505627">
        <w:rPr>
          <w:rFonts w:ascii="Arial" w:hAnsi="Arial" w:cs="Arial"/>
          <w:b/>
          <w:sz w:val="24"/>
          <w:szCs w:val="24"/>
          <w:lang w:val="ru-RU"/>
        </w:rPr>
        <w:t>1. Уводне напомене</w:t>
      </w:r>
    </w:p>
    <w:p w:rsidR="00AC5A0C" w:rsidRPr="00505627" w:rsidRDefault="00AC5A0C" w:rsidP="009028C1">
      <w:pPr>
        <w:jc w:val="both"/>
        <w:rPr>
          <w:rFonts w:ascii="Arial" w:hAnsi="Arial" w:cs="Arial"/>
          <w:sz w:val="24"/>
          <w:szCs w:val="24"/>
          <w:lang w:val="ru-RU"/>
        </w:rPr>
      </w:pPr>
      <w:r w:rsidRPr="00505627">
        <w:rPr>
          <w:rFonts w:ascii="Arial" w:hAnsi="Arial" w:cs="Arial"/>
          <w:sz w:val="24"/>
          <w:szCs w:val="24"/>
          <w:lang w:val="ru-RU"/>
        </w:rPr>
        <w:t xml:space="preserve">Правни основ за доношење </w:t>
      </w:r>
      <w:r w:rsidRPr="00505627">
        <w:rPr>
          <w:rFonts w:ascii="Arial" w:hAnsi="Arial" w:cs="Arial"/>
          <w:sz w:val="24"/>
          <w:szCs w:val="24"/>
          <w:lang w:val="sr-Cyrl-CS"/>
        </w:rPr>
        <w:t>Ф</w:t>
      </w:r>
      <w:r w:rsidRPr="00505627">
        <w:rPr>
          <w:rFonts w:ascii="Arial" w:hAnsi="Arial" w:cs="Arial"/>
          <w:sz w:val="24"/>
          <w:szCs w:val="24"/>
          <w:lang w:val="ru-RU"/>
        </w:rPr>
        <w:t>инансијског плана садржан је у члану 160. став 1. тачка 5) Закона о пензијском  и инвалидском осигурању („</w:t>
      </w:r>
      <w:r w:rsidRPr="00505627">
        <w:rPr>
          <w:rFonts w:ascii="Arial" w:hAnsi="Arial" w:cs="Arial"/>
          <w:sz w:val="24"/>
          <w:szCs w:val="24"/>
          <w:lang w:val="sr-Cyrl-CS"/>
        </w:rPr>
        <w:t>Службени</w:t>
      </w:r>
      <w:r w:rsidRPr="00505627">
        <w:rPr>
          <w:rFonts w:ascii="Arial" w:hAnsi="Arial" w:cs="Arial"/>
          <w:sz w:val="24"/>
          <w:szCs w:val="24"/>
          <w:lang w:val="ru-RU"/>
        </w:rPr>
        <w:t xml:space="preserve"> </w:t>
      </w:r>
      <w:r w:rsidRPr="00505627">
        <w:rPr>
          <w:rFonts w:ascii="Arial" w:hAnsi="Arial" w:cs="Arial"/>
          <w:sz w:val="24"/>
          <w:szCs w:val="24"/>
          <w:lang w:val="sr-Cyrl-CS"/>
        </w:rPr>
        <w:t>гласник</w:t>
      </w:r>
      <w:r w:rsidRPr="00505627">
        <w:rPr>
          <w:rFonts w:ascii="Arial" w:hAnsi="Arial" w:cs="Arial"/>
          <w:sz w:val="24"/>
          <w:szCs w:val="24"/>
          <w:lang w:val="ru-RU"/>
        </w:rPr>
        <w:t xml:space="preserve"> </w:t>
      </w:r>
      <w:r w:rsidRPr="00505627">
        <w:rPr>
          <w:rFonts w:ascii="Arial" w:hAnsi="Arial" w:cs="Arial"/>
          <w:sz w:val="24"/>
          <w:szCs w:val="24"/>
          <w:lang w:val="sr-Cyrl-CS"/>
        </w:rPr>
        <w:t>РС</w:t>
      </w:r>
      <w:r w:rsidRPr="00505627">
        <w:rPr>
          <w:rFonts w:ascii="Arial" w:hAnsi="Arial" w:cs="Arial"/>
          <w:sz w:val="24"/>
          <w:szCs w:val="24"/>
          <w:lang w:val="ru-RU"/>
        </w:rPr>
        <w:t>"</w:t>
      </w:r>
      <w:r w:rsidRPr="00505627">
        <w:rPr>
          <w:rFonts w:ascii="Arial" w:hAnsi="Arial" w:cs="Arial"/>
          <w:sz w:val="24"/>
          <w:szCs w:val="24"/>
          <w:lang w:val="sr-Cyrl-CS"/>
        </w:rPr>
        <w:t>,</w:t>
      </w:r>
      <w:r w:rsidRPr="00505627">
        <w:rPr>
          <w:rFonts w:ascii="Arial" w:hAnsi="Arial" w:cs="Arial"/>
          <w:sz w:val="24"/>
          <w:szCs w:val="24"/>
          <w:lang w:val="ru-RU"/>
        </w:rPr>
        <w:t xml:space="preserve"> </w:t>
      </w:r>
      <w:r w:rsidRPr="00505627">
        <w:rPr>
          <w:rFonts w:ascii="Arial" w:hAnsi="Arial" w:cs="Arial"/>
          <w:sz w:val="24"/>
          <w:szCs w:val="24"/>
          <w:lang w:val="sr-Cyrl-CS"/>
        </w:rPr>
        <w:t>бр.</w:t>
      </w:r>
      <w:r w:rsidRPr="00505627">
        <w:rPr>
          <w:rFonts w:ascii="Arial" w:hAnsi="Arial" w:cs="Arial"/>
          <w:sz w:val="24"/>
          <w:szCs w:val="24"/>
          <w:lang w:val="ru-RU"/>
        </w:rPr>
        <w:t xml:space="preserve"> 34/03</w:t>
      </w:r>
      <w:r w:rsidRPr="00505627">
        <w:rPr>
          <w:rFonts w:ascii="Arial" w:hAnsi="Arial" w:cs="Arial"/>
          <w:sz w:val="24"/>
          <w:szCs w:val="24"/>
          <w:lang w:val="sr-Cyrl-CS"/>
        </w:rPr>
        <w:t xml:space="preserve">, 64/04 </w:t>
      </w:r>
      <w:r w:rsidRPr="00505627">
        <w:rPr>
          <w:rFonts w:ascii="Arial" w:hAnsi="Arial" w:cs="Arial"/>
          <w:sz w:val="24"/>
          <w:szCs w:val="24"/>
          <w:lang w:val="ru-RU"/>
        </w:rPr>
        <w:t xml:space="preserve">- </w:t>
      </w:r>
      <w:r w:rsidRPr="00505627">
        <w:rPr>
          <w:rFonts w:ascii="Arial" w:hAnsi="Arial" w:cs="Arial"/>
          <w:sz w:val="24"/>
          <w:szCs w:val="24"/>
          <w:lang w:val="sr-Cyrl-CS"/>
        </w:rPr>
        <w:t>УС</w:t>
      </w:r>
      <w:r w:rsidRPr="00505627">
        <w:rPr>
          <w:rFonts w:ascii="Arial" w:hAnsi="Arial" w:cs="Arial"/>
          <w:sz w:val="24"/>
          <w:szCs w:val="24"/>
          <w:lang w:val="ru-RU"/>
        </w:rPr>
        <w:t xml:space="preserve">, </w:t>
      </w:r>
      <w:r w:rsidRPr="00505627">
        <w:rPr>
          <w:rFonts w:ascii="Arial" w:hAnsi="Arial" w:cs="Arial"/>
          <w:sz w:val="24"/>
          <w:szCs w:val="24"/>
          <w:lang w:val="sr-Cyrl-CS"/>
        </w:rPr>
        <w:t>84/04 - др. закон</w:t>
      </w:r>
      <w:r w:rsidRPr="00505627">
        <w:rPr>
          <w:rFonts w:ascii="Arial" w:hAnsi="Arial" w:cs="Arial"/>
          <w:sz w:val="24"/>
          <w:szCs w:val="24"/>
          <w:lang w:val="ru-RU"/>
        </w:rPr>
        <w:t xml:space="preserve">, 85/05, </w:t>
      </w:r>
      <w:r w:rsidRPr="00505627">
        <w:rPr>
          <w:rFonts w:ascii="Arial" w:hAnsi="Arial" w:cs="Arial"/>
          <w:sz w:val="24"/>
          <w:szCs w:val="24"/>
          <w:lang w:val="sr-Cyrl-CS"/>
        </w:rPr>
        <w:t>101/05</w:t>
      </w:r>
      <w:r w:rsidRPr="00505627">
        <w:rPr>
          <w:rFonts w:ascii="Arial" w:hAnsi="Arial" w:cs="Arial"/>
          <w:sz w:val="24"/>
          <w:szCs w:val="24"/>
          <w:lang w:val="ru-RU"/>
        </w:rPr>
        <w:t xml:space="preserve"> - </w:t>
      </w:r>
      <w:r w:rsidRPr="00505627">
        <w:rPr>
          <w:rFonts w:ascii="Arial" w:hAnsi="Arial" w:cs="Arial"/>
          <w:sz w:val="24"/>
          <w:szCs w:val="24"/>
          <w:lang w:val="sr-Cyrl-CS"/>
        </w:rPr>
        <w:t>др. закон</w:t>
      </w:r>
      <w:r w:rsidRPr="00505627">
        <w:rPr>
          <w:rFonts w:ascii="Arial" w:hAnsi="Arial" w:cs="Arial"/>
          <w:sz w:val="24"/>
          <w:szCs w:val="24"/>
          <w:lang w:val="ru-RU"/>
        </w:rPr>
        <w:t xml:space="preserve">, </w:t>
      </w:r>
      <w:r w:rsidRPr="00505627">
        <w:rPr>
          <w:rFonts w:ascii="Arial" w:hAnsi="Arial" w:cs="Arial"/>
          <w:sz w:val="24"/>
          <w:szCs w:val="24"/>
          <w:lang w:val="sr-Cyrl-CS"/>
        </w:rPr>
        <w:t>63/06 - УС, 5/09, 107/09</w:t>
      </w:r>
      <w:r w:rsidRPr="00505627">
        <w:rPr>
          <w:rFonts w:ascii="Arial" w:hAnsi="Arial" w:cs="Arial"/>
          <w:sz w:val="24"/>
          <w:szCs w:val="24"/>
        </w:rPr>
        <w:t xml:space="preserve">, </w:t>
      </w:r>
      <w:r w:rsidRPr="00505627">
        <w:rPr>
          <w:rFonts w:ascii="Arial" w:hAnsi="Arial" w:cs="Arial"/>
          <w:sz w:val="24"/>
          <w:szCs w:val="24"/>
          <w:lang w:val="sr-Cyrl-CS"/>
        </w:rPr>
        <w:t>101/10</w:t>
      </w:r>
      <w:r w:rsidRPr="00505627">
        <w:rPr>
          <w:rFonts w:ascii="Arial" w:hAnsi="Arial" w:cs="Arial"/>
          <w:sz w:val="24"/>
          <w:szCs w:val="24"/>
        </w:rPr>
        <w:t xml:space="preserve">, </w:t>
      </w:r>
      <w:r w:rsidRPr="00505627">
        <w:rPr>
          <w:rFonts w:ascii="Arial" w:hAnsi="Arial" w:cs="Arial"/>
          <w:sz w:val="24"/>
          <w:szCs w:val="24"/>
          <w:lang w:val="sr-Cyrl-CS"/>
        </w:rPr>
        <w:t>93/12</w:t>
      </w:r>
      <w:r w:rsidRPr="00505627">
        <w:rPr>
          <w:rFonts w:ascii="Arial" w:hAnsi="Arial" w:cs="Arial"/>
          <w:sz w:val="24"/>
          <w:szCs w:val="24"/>
        </w:rPr>
        <w:t>, 62/13, 108/13</w:t>
      </w:r>
      <w:r w:rsidRPr="00505627">
        <w:rPr>
          <w:rFonts w:ascii="Arial" w:hAnsi="Arial" w:cs="Arial"/>
          <w:sz w:val="24"/>
          <w:szCs w:val="24"/>
          <w:lang w:val="sr-Cyrl-RS"/>
        </w:rPr>
        <w:t>, 75/14</w:t>
      </w:r>
      <w:r w:rsidRPr="00505627">
        <w:rPr>
          <w:rFonts w:ascii="Arial" w:hAnsi="Arial" w:cs="Arial"/>
          <w:sz w:val="24"/>
          <w:szCs w:val="24"/>
        </w:rPr>
        <w:t xml:space="preserve"> </w:t>
      </w:r>
      <w:r w:rsidRPr="00505627">
        <w:rPr>
          <w:rFonts w:ascii="Arial" w:hAnsi="Arial" w:cs="Arial"/>
          <w:sz w:val="24"/>
          <w:szCs w:val="24"/>
          <w:lang w:val="sr-Cyrl-CS"/>
        </w:rPr>
        <w:t>и 142/2014; у даљем тексту: Закон</w:t>
      </w:r>
      <w:r w:rsidR="00C566C8">
        <w:rPr>
          <w:rFonts w:ascii="Arial" w:hAnsi="Arial" w:cs="Arial"/>
          <w:sz w:val="24"/>
          <w:szCs w:val="24"/>
          <w:lang w:val="ru-RU"/>
        </w:rPr>
        <w:t xml:space="preserve"> о ПИО</w:t>
      </w:r>
      <w:r w:rsidRPr="00505627">
        <w:rPr>
          <w:rFonts w:ascii="Arial" w:hAnsi="Arial" w:cs="Arial"/>
          <w:sz w:val="24"/>
          <w:szCs w:val="24"/>
          <w:lang w:val="ru-RU"/>
        </w:rPr>
        <w:t>, којим је прописано да Управни одбор Фонда доноси финансијски план, као и у члану 6. став 3. Закона о буџетском систему („Службени гласник РС”, бр. 54/09, 73/10</w:t>
      </w:r>
      <w:r w:rsidRPr="00505627">
        <w:rPr>
          <w:rFonts w:ascii="Arial" w:hAnsi="Arial" w:cs="Arial"/>
          <w:sz w:val="24"/>
          <w:szCs w:val="24"/>
        </w:rPr>
        <w:t xml:space="preserve">, </w:t>
      </w:r>
      <w:r w:rsidRPr="00505627">
        <w:rPr>
          <w:rFonts w:ascii="Arial" w:hAnsi="Arial" w:cs="Arial"/>
          <w:sz w:val="24"/>
          <w:szCs w:val="24"/>
          <w:lang w:val="ru-RU"/>
        </w:rPr>
        <w:t>101/10</w:t>
      </w:r>
      <w:r w:rsidRPr="00505627">
        <w:rPr>
          <w:rFonts w:ascii="Arial" w:hAnsi="Arial" w:cs="Arial"/>
          <w:sz w:val="24"/>
          <w:szCs w:val="24"/>
          <w:lang w:val="sr-Cyrl-CS"/>
        </w:rPr>
        <w:t>, 101/11, 93/12, 62/13, 63/13 - испр., 108/13, 142/14, 68/2015 – др. закон, 103/15 и 99/2016</w:t>
      </w:r>
      <w:r w:rsidRPr="00505627">
        <w:rPr>
          <w:rFonts w:ascii="Arial" w:hAnsi="Arial" w:cs="Arial"/>
          <w:sz w:val="24"/>
          <w:szCs w:val="24"/>
          <w:lang w:val="ru-RU"/>
        </w:rPr>
        <w:t xml:space="preserve">) којим је прописано да финансијски план организације обавезног социјалног осигурања доноси надлежни орган организације уз сагласност Народне скупштине. </w:t>
      </w:r>
    </w:p>
    <w:p w:rsidR="00AC5A0C" w:rsidRPr="00505627" w:rsidRDefault="00AC5A0C" w:rsidP="009028C1">
      <w:pPr>
        <w:pStyle w:val="BodyText2"/>
        <w:spacing w:line="240" w:lineRule="auto"/>
        <w:rPr>
          <w:rFonts w:ascii="Arial" w:hAnsi="Arial" w:cs="Arial"/>
          <w:szCs w:val="24"/>
        </w:rPr>
      </w:pPr>
      <w:r w:rsidRPr="00505627">
        <w:rPr>
          <w:rFonts w:ascii="Arial" w:hAnsi="Arial" w:cs="Arial"/>
          <w:bCs/>
          <w:szCs w:val="24"/>
          <w:lang w:val="ru-RU"/>
        </w:rPr>
        <w:t>Садржај Финансијског плана за 201</w:t>
      </w:r>
      <w:r w:rsidRPr="00505627">
        <w:rPr>
          <w:rFonts w:ascii="Arial" w:hAnsi="Arial" w:cs="Arial"/>
          <w:bCs/>
          <w:szCs w:val="24"/>
        </w:rPr>
        <w:t>8</w:t>
      </w:r>
      <w:r w:rsidRPr="00505627">
        <w:rPr>
          <w:rFonts w:ascii="Arial" w:hAnsi="Arial" w:cs="Arial"/>
          <w:bCs/>
          <w:szCs w:val="24"/>
          <w:lang w:val="ru-RU"/>
        </w:rPr>
        <w:t xml:space="preserve">. годину рађен је према </w:t>
      </w:r>
      <w:r w:rsidRPr="00505627">
        <w:rPr>
          <w:rFonts w:ascii="Arial" w:hAnsi="Arial" w:cs="Arial"/>
          <w:szCs w:val="24"/>
          <w:lang w:val="ru-RU"/>
        </w:rPr>
        <w:t>Правилник</w:t>
      </w:r>
      <w:r w:rsidRPr="00505627">
        <w:rPr>
          <w:rFonts w:ascii="Arial" w:hAnsi="Arial" w:cs="Arial"/>
          <w:szCs w:val="24"/>
          <w:lang w:val="sr-Cyrl-CS"/>
        </w:rPr>
        <w:t>у</w:t>
      </w:r>
      <w:r w:rsidRPr="00505627">
        <w:rPr>
          <w:rFonts w:ascii="Arial" w:hAnsi="Arial" w:cs="Arial"/>
          <w:szCs w:val="24"/>
          <w:lang w:val="ru-RU"/>
        </w:rPr>
        <w:t xml:space="preserve"> о начину утврђивања садржаја финансијског плана организација обавезног социјалног осигурања („Службени гласник РС", број 81/2004) и састоји се из општег и посебног дела у којем </w:t>
      </w:r>
      <w:r w:rsidR="00D61908" w:rsidRPr="00505627">
        <w:rPr>
          <w:rFonts w:ascii="Arial" w:hAnsi="Arial" w:cs="Arial"/>
          <w:szCs w:val="24"/>
          <w:lang w:val="ru-RU"/>
        </w:rPr>
        <w:t xml:space="preserve">се исказују примања по врстама и </w:t>
      </w:r>
      <w:r w:rsidRPr="00505627">
        <w:rPr>
          <w:rFonts w:ascii="Arial" w:hAnsi="Arial" w:cs="Arial"/>
          <w:szCs w:val="24"/>
          <w:lang w:val="ru-RU"/>
        </w:rPr>
        <w:t>издаци по наменама у складу са економском класификацијом прописаном Правилником о стандардном класификационом оквиру и контном плану за буџетски систем („Службени гласник РС", бр.</w:t>
      </w:r>
      <w:r w:rsidRPr="00505627">
        <w:rPr>
          <w:rFonts w:ascii="Arial" w:hAnsi="Arial" w:cs="Arial"/>
          <w:szCs w:val="24"/>
          <w:lang w:val="sr-Cyrl-CS"/>
        </w:rPr>
        <w:t xml:space="preserve"> </w:t>
      </w:r>
      <w:r w:rsidRPr="00505627">
        <w:rPr>
          <w:rFonts w:ascii="Arial" w:hAnsi="Arial" w:cs="Arial"/>
          <w:szCs w:val="24"/>
          <w:lang w:val="sr-Cyrl-RS"/>
        </w:rPr>
        <w:t>16/16 и 49/2016</w:t>
      </w:r>
      <w:r w:rsidRPr="00F12879">
        <w:rPr>
          <w:rFonts w:ascii="Arial" w:hAnsi="Arial" w:cs="Arial"/>
          <w:szCs w:val="24"/>
          <w:lang w:val="ru-RU"/>
        </w:rPr>
        <w:t>)</w:t>
      </w:r>
      <w:r w:rsidR="00D61908" w:rsidRPr="00F12879">
        <w:rPr>
          <w:rFonts w:ascii="Arial" w:hAnsi="Arial" w:cs="Arial"/>
          <w:szCs w:val="24"/>
          <w:lang w:val="ru-RU"/>
        </w:rPr>
        <w:t>, и издаци по програмској структ</w:t>
      </w:r>
      <w:r w:rsidR="0012012F" w:rsidRPr="00F12879">
        <w:rPr>
          <w:rFonts w:ascii="Arial" w:hAnsi="Arial" w:cs="Arial"/>
          <w:szCs w:val="24"/>
          <w:lang w:val="ru-RU"/>
        </w:rPr>
        <w:t>у</w:t>
      </w:r>
      <w:r w:rsidR="00D61908" w:rsidRPr="00F12879">
        <w:rPr>
          <w:rFonts w:ascii="Arial" w:hAnsi="Arial" w:cs="Arial"/>
          <w:szCs w:val="24"/>
          <w:lang w:val="ru-RU"/>
        </w:rPr>
        <w:t>ри</w:t>
      </w:r>
      <w:r w:rsidRPr="00F12879">
        <w:rPr>
          <w:rFonts w:ascii="Arial" w:hAnsi="Arial" w:cs="Arial"/>
          <w:szCs w:val="24"/>
        </w:rPr>
        <w:t xml:space="preserve"> </w:t>
      </w:r>
      <w:r w:rsidR="00D61908" w:rsidRPr="00F12879">
        <w:rPr>
          <w:rFonts w:ascii="Arial" w:hAnsi="Arial" w:cs="Arial"/>
          <w:szCs w:val="24"/>
          <w:lang w:val="sr-Cyrl-RS"/>
        </w:rPr>
        <w:t>у складу са</w:t>
      </w:r>
      <w:r w:rsidRPr="00F12879">
        <w:rPr>
          <w:rFonts w:ascii="Arial" w:hAnsi="Arial" w:cs="Arial"/>
          <w:szCs w:val="24"/>
          <w:lang w:val="sr-Cyrl-RS"/>
        </w:rPr>
        <w:t xml:space="preserve"> смерницама Министарства финансија за израду финансијског плана организација за обавезно социјално осигурање по програмској структури</w:t>
      </w:r>
      <w:r w:rsidRPr="00F12879">
        <w:rPr>
          <w:rFonts w:ascii="Arial" w:hAnsi="Arial" w:cs="Arial"/>
          <w:szCs w:val="24"/>
          <w:lang w:val="ru-RU"/>
        </w:rPr>
        <w:t>.</w:t>
      </w:r>
    </w:p>
    <w:p w:rsidR="00AC5A0C" w:rsidRPr="00505627" w:rsidRDefault="00AC5A0C" w:rsidP="009028C1">
      <w:pPr>
        <w:ind w:left="57" w:right="57"/>
        <w:jc w:val="both"/>
        <w:rPr>
          <w:rFonts w:ascii="Arial" w:hAnsi="Arial" w:cs="Arial"/>
          <w:bCs/>
          <w:sz w:val="24"/>
          <w:szCs w:val="24"/>
          <w:lang w:val="sr-Cyrl-CS"/>
        </w:rPr>
      </w:pPr>
      <w:r w:rsidRPr="00505627">
        <w:rPr>
          <w:rFonts w:ascii="Arial" w:hAnsi="Arial" w:cs="Arial"/>
          <w:bCs/>
          <w:sz w:val="24"/>
          <w:szCs w:val="24"/>
          <w:lang w:val="ru-RU"/>
        </w:rPr>
        <w:t>У изради Финансијског плана Фонда за 201</w:t>
      </w:r>
      <w:r w:rsidR="00D61908" w:rsidRPr="00505627">
        <w:rPr>
          <w:rFonts w:ascii="Arial" w:hAnsi="Arial" w:cs="Arial"/>
          <w:bCs/>
          <w:sz w:val="24"/>
          <w:szCs w:val="24"/>
          <w:lang w:val="ru-RU"/>
        </w:rPr>
        <w:t>8</w:t>
      </w:r>
      <w:r w:rsidRPr="00505627">
        <w:rPr>
          <w:rFonts w:ascii="Arial" w:hAnsi="Arial" w:cs="Arial"/>
          <w:bCs/>
          <w:sz w:val="24"/>
          <w:szCs w:val="24"/>
          <w:lang w:val="ru-RU"/>
        </w:rPr>
        <w:t xml:space="preserve">. годину, коришћени су  </w:t>
      </w:r>
      <w:r w:rsidRPr="00505627">
        <w:rPr>
          <w:rFonts w:ascii="Arial" w:hAnsi="Arial" w:cs="Arial"/>
          <w:bCs/>
          <w:sz w:val="24"/>
          <w:szCs w:val="24"/>
          <w:lang w:val="sr-Cyrl-CS"/>
        </w:rPr>
        <w:t xml:space="preserve">основни макроекономски инпути </w:t>
      </w:r>
      <w:r w:rsidRPr="00505627">
        <w:rPr>
          <w:rFonts w:ascii="Arial" w:hAnsi="Arial" w:cs="Arial"/>
          <w:bCs/>
          <w:sz w:val="24"/>
          <w:szCs w:val="24"/>
          <w:lang w:val="ru-RU"/>
        </w:rPr>
        <w:t>Министарства</w:t>
      </w:r>
      <w:r w:rsidR="00324EE6">
        <w:rPr>
          <w:rFonts w:ascii="Arial" w:hAnsi="Arial" w:cs="Arial"/>
          <w:bCs/>
          <w:sz w:val="24"/>
          <w:szCs w:val="24"/>
          <w:lang w:val="ru-RU"/>
        </w:rPr>
        <w:t xml:space="preserve"> финансија</w:t>
      </w:r>
      <w:r w:rsidRPr="00505627">
        <w:rPr>
          <w:rFonts w:ascii="Arial" w:hAnsi="Arial" w:cs="Arial"/>
          <w:bCs/>
          <w:sz w:val="24"/>
          <w:szCs w:val="24"/>
          <w:lang w:val="sr-Cyrl-CS"/>
        </w:rPr>
        <w:t>:</w:t>
      </w:r>
    </w:p>
    <w:p w:rsidR="00AC5A0C" w:rsidRPr="00505627" w:rsidRDefault="00AC5A0C" w:rsidP="00FE17DC">
      <w:pPr>
        <w:spacing w:after="0"/>
        <w:ind w:right="57" w:firstLine="720"/>
        <w:jc w:val="both"/>
        <w:rPr>
          <w:rFonts w:ascii="Arial" w:hAnsi="Arial" w:cs="Arial"/>
          <w:bCs/>
          <w:sz w:val="24"/>
          <w:szCs w:val="24"/>
          <w:lang w:val="sr-Cyrl-CS"/>
        </w:rPr>
      </w:pPr>
      <w:r w:rsidRPr="00505627">
        <w:rPr>
          <w:rFonts w:ascii="Arial" w:hAnsi="Arial" w:cs="Arial"/>
          <w:bCs/>
          <w:sz w:val="24"/>
          <w:szCs w:val="24"/>
          <w:lang w:val="sr-Cyrl-CS"/>
        </w:rPr>
        <w:t xml:space="preserve">- пројектована инфлација, годишњи просек </w:t>
      </w:r>
      <w:r w:rsidR="00324EE6">
        <w:rPr>
          <w:rFonts w:ascii="Arial" w:hAnsi="Arial" w:cs="Arial"/>
          <w:bCs/>
          <w:sz w:val="24"/>
          <w:szCs w:val="24"/>
          <w:lang w:val="sr-Cyrl-CS"/>
        </w:rPr>
        <w:t>2,7</w:t>
      </w:r>
      <w:r w:rsidRPr="00505627">
        <w:rPr>
          <w:rFonts w:ascii="Arial" w:hAnsi="Arial" w:cs="Arial"/>
          <w:bCs/>
          <w:sz w:val="24"/>
          <w:szCs w:val="24"/>
          <w:lang w:val="sr-Cyrl-CS"/>
        </w:rPr>
        <w:t>%;</w:t>
      </w:r>
    </w:p>
    <w:p w:rsidR="00AC5A0C" w:rsidRPr="00505627" w:rsidRDefault="00AC5A0C" w:rsidP="00FE17DC">
      <w:pPr>
        <w:spacing w:after="0"/>
        <w:ind w:right="57" w:firstLine="720"/>
        <w:jc w:val="both"/>
        <w:rPr>
          <w:rFonts w:ascii="Arial" w:hAnsi="Arial" w:cs="Arial"/>
          <w:bCs/>
          <w:sz w:val="24"/>
          <w:szCs w:val="24"/>
          <w:lang w:val="sr-Cyrl-CS"/>
        </w:rPr>
      </w:pPr>
      <w:r w:rsidRPr="00505627">
        <w:rPr>
          <w:rFonts w:ascii="Arial" w:hAnsi="Arial" w:cs="Arial"/>
          <w:bCs/>
          <w:sz w:val="24"/>
          <w:szCs w:val="24"/>
          <w:lang w:val="sr-Cyrl-CS"/>
        </w:rPr>
        <w:t xml:space="preserve">- реални раст БДП </w:t>
      </w:r>
      <w:r w:rsidR="00324EE6">
        <w:rPr>
          <w:rFonts w:ascii="Arial" w:hAnsi="Arial" w:cs="Arial"/>
          <w:bCs/>
          <w:sz w:val="24"/>
          <w:szCs w:val="24"/>
          <w:lang w:val="sr-Cyrl-CS"/>
        </w:rPr>
        <w:t>3,5</w:t>
      </w:r>
      <w:r w:rsidRPr="00505627">
        <w:rPr>
          <w:rFonts w:ascii="Arial" w:hAnsi="Arial" w:cs="Arial"/>
          <w:bCs/>
          <w:sz w:val="24"/>
          <w:szCs w:val="24"/>
          <w:lang w:val="sr-Cyrl-CS"/>
        </w:rPr>
        <w:t>%;</w:t>
      </w:r>
    </w:p>
    <w:p w:rsidR="00AC5A0C" w:rsidRPr="00505627" w:rsidRDefault="00AC5A0C" w:rsidP="00AC5A0C">
      <w:pPr>
        <w:ind w:right="57" w:firstLine="720"/>
        <w:jc w:val="both"/>
        <w:rPr>
          <w:rFonts w:ascii="Arial" w:hAnsi="Arial" w:cs="Arial"/>
          <w:bCs/>
          <w:sz w:val="24"/>
          <w:szCs w:val="24"/>
          <w:lang w:val="sr-Cyrl-CS"/>
        </w:rPr>
      </w:pPr>
      <w:r w:rsidRPr="00505627">
        <w:rPr>
          <w:rFonts w:ascii="Arial" w:hAnsi="Arial" w:cs="Arial"/>
          <w:bCs/>
          <w:sz w:val="24"/>
          <w:szCs w:val="24"/>
          <w:lang w:val="sr-Cyrl-CS"/>
        </w:rPr>
        <w:t>-</w:t>
      </w:r>
      <w:r w:rsidR="00324EE6">
        <w:rPr>
          <w:rFonts w:ascii="Arial" w:hAnsi="Arial" w:cs="Arial"/>
          <w:bCs/>
          <w:sz w:val="24"/>
          <w:szCs w:val="24"/>
          <w:lang w:val="sr-Cyrl-CS"/>
        </w:rPr>
        <w:t xml:space="preserve"> БДП по текућим тржишним ценама, 4.755 млрд динара</w:t>
      </w:r>
    </w:p>
    <w:p w:rsidR="00AC5A0C" w:rsidRPr="00505627" w:rsidRDefault="00AC5A0C" w:rsidP="009028C1">
      <w:pPr>
        <w:ind w:left="57" w:right="57"/>
        <w:jc w:val="both"/>
        <w:rPr>
          <w:rFonts w:ascii="Arial" w:hAnsi="Arial" w:cs="Arial"/>
          <w:b/>
          <w:sz w:val="24"/>
          <w:szCs w:val="24"/>
          <w:lang w:val="ru-RU"/>
        </w:rPr>
      </w:pPr>
      <w:r w:rsidRPr="00505627">
        <w:rPr>
          <w:rFonts w:ascii="Arial" w:hAnsi="Arial" w:cs="Arial"/>
          <w:b/>
          <w:sz w:val="24"/>
          <w:szCs w:val="24"/>
          <w:lang w:val="ru-RU"/>
        </w:rPr>
        <w:t xml:space="preserve">2. Основни подаци о Републичком фонду за пензијско и инвалидско осигурање </w:t>
      </w:r>
    </w:p>
    <w:p w:rsidR="00AC5A0C" w:rsidRPr="00505627" w:rsidRDefault="00AC5A0C" w:rsidP="009028C1">
      <w:pPr>
        <w:ind w:left="57" w:right="57"/>
        <w:jc w:val="both"/>
        <w:rPr>
          <w:rFonts w:ascii="Arial" w:hAnsi="Arial" w:cs="Arial"/>
          <w:bCs/>
          <w:sz w:val="24"/>
          <w:szCs w:val="24"/>
          <w:lang w:val="ru-RU"/>
        </w:rPr>
      </w:pPr>
      <w:r w:rsidRPr="00505627">
        <w:rPr>
          <w:rFonts w:ascii="Arial" w:hAnsi="Arial" w:cs="Arial"/>
          <w:bCs/>
          <w:sz w:val="24"/>
          <w:szCs w:val="24"/>
          <w:lang w:val="ru-RU"/>
        </w:rPr>
        <w:t xml:space="preserve">Републички фонд за пензијско и инвалидско осигурање (у даљем тексту: Фонд), организован </w:t>
      </w:r>
      <w:r w:rsidR="00727F7F">
        <w:rPr>
          <w:rFonts w:ascii="Arial" w:hAnsi="Arial" w:cs="Arial"/>
          <w:bCs/>
          <w:sz w:val="24"/>
          <w:szCs w:val="24"/>
          <w:lang w:val="ru-RU"/>
        </w:rPr>
        <w:t xml:space="preserve">је </w:t>
      </w:r>
      <w:r w:rsidRPr="00505627">
        <w:rPr>
          <w:rFonts w:ascii="Arial" w:hAnsi="Arial" w:cs="Arial"/>
          <w:bCs/>
          <w:sz w:val="24"/>
          <w:szCs w:val="24"/>
          <w:lang w:val="ru-RU"/>
        </w:rPr>
        <w:t xml:space="preserve">као правно лице са статусом организације за обавезно социјално осигурање у коме се остварују  права из пензијског и инвалидског осигурања и обезбеђују средства за ово осигурање. </w:t>
      </w:r>
    </w:p>
    <w:p w:rsidR="00AC5A0C" w:rsidRPr="00505627" w:rsidRDefault="00AC5A0C" w:rsidP="009028C1">
      <w:pPr>
        <w:spacing w:after="0"/>
        <w:ind w:left="57" w:right="57"/>
        <w:jc w:val="both"/>
        <w:rPr>
          <w:rFonts w:ascii="Arial" w:hAnsi="Arial" w:cs="Arial"/>
          <w:bCs/>
          <w:sz w:val="24"/>
          <w:szCs w:val="24"/>
          <w:lang w:val="ru-RU"/>
        </w:rPr>
      </w:pPr>
      <w:r w:rsidRPr="00505627">
        <w:rPr>
          <w:rFonts w:ascii="Arial" w:hAnsi="Arial" w:cs="Arial"/>
          <w:bCs/>
          <w:sz w:val="24"/>
          <w:szCs w:val="24"/>
          <w:lang w:val="ru-RU"/>
        </w:rPr>
        <w:t>У Фонду управне, аналитичке, финансијске, административне, техничке и друге послове из делокруга Фонда обављају запослени у следећим организационим јединицама утврђеним Правилником о организацији Републичког фонда за пензијско и инвалидско осигурање („Службени гласник РС”, бр. 29/08 и 105/2015):</w:t>
      </w:r>
    </w:p>
    <w:p w:rsidR="00AC5A0C" w:rsidRPr="00505627" w:rsidRDefault="00AC5A0C" w:rsidP="00AC5A0C">
      <w:pPr>
        <w:pStyle w:val="BlockText"/>
        <w:rPr>
          <w:rFonts w:ascii="Arial" w:hAnsi="Arial" w:cs="Arial"/>
          <w:bCs/>
          <w:sz w:val="24"/>
          <w:szCs w:val="24"/>
          <w:lang w:val="ru-RU"/>
        </w:rPr>
      </w:pPr>
      <w:r w:rsidRPr="00505627">
        <w:rPr>
          <w:rFonts w:ascii="Arial" w:hAnsi="Arial" w:cs="Arial"/>
          <w:bCs/>
          <w:sz w:val="24"/>
          <w:szCs w:val="24"/>
          <w:lang w:val="ru-RU"/>
        </w:rPr>
        <w:lastRenderedPageBreak/>
        <w:t>- Дирекција Фонда са седиштем у Београду и Службом Дирекције Фонда са седиштем у Приштини;</w:t>
      </w:r>
    </w:p>
    <w:p w:rsidR="00AC5A0C" w:rsidRPr="00505627" w:rsidRDefault="00AC5A0C" w:rsidP="00AC5A0C">
      <w:pPr>
        <w:pStyle w:val="BlockText"/>
        <w:rPr>
          <w:rFonts w:ascii="Arial" w:hAnsi="Arial" w:cs="Arial"/>
          <w:bCs/>
          <w:sz w:val="24"/>
          <w:szCs w:val="24"/>
          <w:lang w:val="ru-RU"/>
        </w:rPr>
      </w:pPr>
      <w:r w:rsidRPr="00505627">
        <w:rPr>
          <w:rFonts w:ascii="Arial" w:hAnsi="Arial" w:cs="Arial"/>
          <w:bCs/>
          <w:sz w:val="24"/>
          <w:szCs w:val="24"/>
          <w:lang w:val="ru-RU"/>
        </w:rPr>
        <w:t>-  Дирекција Покрајинског фонда са седиштем у Новом Саду;</w:t>
      </w:r>
    </w:p>
    <w:p w:rsidR="00AC5A0C" w:rsidRPr="00505627" w:rsidRDefault="00AC5A0C" w:rsidP="00AC5A0C">
      <w:pPr>
        <w:pStyle w:val="BlockText"/>
        <w:rPr>
          <w:rFonts w:ascii="Arial" w:hAnsi="Arial" w:cs="Arial"/>
          <w:bCs/>
          <w:sz w:val="24"/>
          <w:szCs w:val="24"/>
          <w:lang w:val="ru-RU"/>
        </w:rPr>
      </w:pPr>
      <w:r w:rsidRPr="00505627">
        <w:rPr>
          <w:rFonts w:ascii="Arial" w:hAnsi="Arial" w:cs="Arial"/>
          <w:bCs/>
          <w:sz w:val="24"/>
          <w:szCs w:val="24"/>
          <w:lang w:val="ru-RU"/>
        </w:rPr>
        <w:t>- Филијала за град Београд са службама Филијале и испоставама за општине на територији града Београда;</w:t>
      </w:r>
    </w:p>
    <w:p w:rsidR="00AC5A0C" w:rsidRPr="00505627" w:rsidRDefault="00AC5A0C" w:rsidP="00AC5A0C">
      <w:pPr>
        <w:pStyle w:val="BlockText"/>
        <w:rPr>
          <w:rFonts w:ascii="Arial" w:hAnsi="Arial" w:cs="Arial"/>
          <w:bCs/>
          <w:sz w:val="24"/>
          <w:szCs w:val="24"/>
          <w:lang w:val="ru-RU"/>
        </w:rPr>
      </w:pPr>
      <w:r w:rsidRPr="00505627">
        <w:rPr>
          <w:rFonts w:ascii="Arial" w:hAnsi="Arial" w:cs="Arial"/>
          <w:bCs/>
          <w:sz w:val="24"/>
          <w:szCs w:val="24"/>
          <w:lang w:val="ru-RU"/>
        </w:rPr>
        <w:t>- 34 филијале са службама филијала и испоставама за територију једне или више општина, односно градова.</w:t>
      </w:r>
    </w:p>
    <w:p w:rsidR="00AC5A0C" w:rsidRPr="00505627" w:rsidRDefault="00AC5A0C" w:rsidP="009028C1">
      <w:pPr>
        <w:pStyle w:val="BlockText"/>
        <w:ind w:firstLine="0"/>
        <w:rPr>
          <w:rFonts w:ascii="Arial" w:hAnsi="Arial" w:cs="Arial"/>
          <w:bCs/>
          <w:sz w:val="24"/>
          <w:szCs w:val="24"/>
          <w:lang w:val="ru-RU"/>
        </w:rPr>
      </w:pPr>
      <w:r w:rsidRPr="00505627">
        <w:rPr>
          <w:rFonts w:ascii="Arial" w:hAnsi="Arial" w:cs="Arial"/>
          <w:bCs/>
          <w:sz w:val="24"/>
          <w:szCs w:val="24"/>
          <w:lang w:val="ru-RU"/>
        </w:rPr>
        <w:t>Према подацима кадровске евиденције, Фонд је на дан 30.09.201</w:t>
      </w:r>
      <w:r w:rsidR="00D61908" w:rsidRPr="00505627">
        <w:rPr>
          <w:rFonts w:ascii="Arial" w:hAnsi="Arial" w:cs="Arial"/>
          <w:bCs/>
          <w:sz w:val="24"/>
          <w:szCs w:val="24"/>
          <w:lang w:val="ru-RU"/>
        </w:rPr>
        <w:t>7</w:t>
      </w:r>
      <w:r w:rsidRPr="00505627">
        <w:rPr>
          <w:rFonts w:ascii="Arial" w:hAnsi="Arial" w:cs="Arial"/>
          <w:bCs/>
          <w:sz w:val="24"/>
          <w:szCs w:val="24"/>
          <w:lang w:val="ru-RU"/>
        </w:rPr>
        <w:t xml:space="preserve">. године на неодређено </w:t>
      </w:r>
      <w:r w:rsidR="00324EE6">
        <w:rPr>
          <w:rFonts w:ascii="Arial" w:hAnsi="Arial" w:cs="Arial"/>
          <w:bCs/>
          <w:sz w:val="24"/>
          <w:szCs w:val="24"/>
          <w:lang w:val="ru-RU"/>
        </w:rPr>
        <w:t xml:space="preserve">време запошљавао 3.038 радника. </w:t>
      </w:r>
      <w:r w:rsidRPr="00505627">
        <w:rPr>
          <w:rFonts w:ascii="Arial" w:hAnsi="Arial" w:cs="Arial"/>
          <w:bCs/>
          <w:sz w:val="24"/>
          <w:szCs w:val="24"/>
          <w:lang w:val="ru-RU"/>
        </w:rPr>
        <w:t>На одређено време запослено је 379 радника: 96 ради замене, 267 због повећаног обима посла и 16 приправника тржишта рада.</w:t>
      </w:r>
    </w:p>
    <w:p w:rsidR="00F6704E" w:rsidRPr="00505627" w:rsidRDefault="00F6704E" w:rsidP="00AC5A0C">
      <w:pPr>
        <w:pStyle w:val="BlockText"/>
        <w:rPr>
          <w:rFonts w:ascii="Arial" w:hAnsi="Arial" w:cs="Arial"/>
          <w:bCs/>
          <w:sz w:val="24"/>
          <w:szCs w:val="24"/>
          <w:lang w:val="ru-RU"/>
        </w:rPr>
      </w:pPr>
    </w:p>
    <w:p w:rsidR="00AC5A0C" w:rsidRPr="00505627" w:rsidRDefault="00AC5A0C" w:rsidP="006D672F">
      <w:pPr>
        <w:spacing w:after="0"/>
        <w:ind w:left="-226" w:right="57"/>
        <w:jc w:val="both"/>
        <w:rPr>
          <w:rFonts w:ascii="Arial" w:hAnsi="Arial" w:cs="Arial"/>
          <w:b/>
          <w:sz w:val="24"/>
          <w:szCs w:val="24"/>
          <w:lang w:val="ru-RU"/>
        </w:rPr>
      </w:pPr>
      <w:r w:rsidRPr="00505627">
        <w:rPr>
          <w:rFonts w:ascii="Arial" w:hAnsi="Arial" w:cs="Arial"/>
          <w:bCs/>
          <w:sz w:val="24"/>
          <w:szCs w:val="24"/>
          <w:lang w:val="ru-RU"/>
        </w:rPr>
        <w:t xml:space="preserve">   </w:t>
      </w:r>
      <w:r w:rsidRPr="00505627">
        <w:rPr>
          <w:rFonts w:ascii="Arial" w:hAnsi="Arial" w:cs="Arial"/>
          <w:bCs/>
          <w:sz w:val="24"/>
          <w:szCs w:val="24"/>
          <w:lang w:val="ru-RU"/>
        </w:rPr>
        <w:tab/>
      </w:r>
      <w:r w:rsidRPr="00505627">
        <w:rPr>
          <w:rFonts w:ascii="Arial" w:hAnsi="Arial" w:cs="Arial"/>
          <w:b/>
          <w:sz w:val="24"/>
          <w:szCs w:val="24"/>
          <w:lang w:val="ru-RU"/>
        </w:rPr>
        <w:t>3. План прихода и примања и расхода и издатака за 201</w:t>
      </w:r>
      <w:r w:rsidR="00D61908" w:rsidRPr="00505627">
        <w:rPr>
          <w:rFonts w:ascii="Arial" w:hAnsi="Arial" w:cs="Arial"/>
          <w:b/>
          <w:sz w:val="24"/>
          <w:szCs w:val="24"/>
          <w:lang w:val="ru-RU"/>
        </w:rPr>
        <w:t>8</w:t>
      </w:r>
      <w:r w:rsidRPr="00505627">
        <w:rPr>
          <w:rFonts w:ascii="Arial" w:hAnsi="Arial" w:cs="Arial"/>
          <w:b/>
          <w:sz w:val="24"/>
          <w:szCs w:val="24"/>
          <w:lang w:val="ru-RU"/>
        </w:rPr>
        <w:t xml:space="preserve">. годину </w:t>
      </w:r>
    </w:p>
    <w:p w:rsidR="00F6704E" w:rsidRPr="00505627" w:rsidRDefault="00F6704E" w:rsidP="006D672F">
      <w:pPr>
        <w:spacing w:after="0"/>
        <w:ind w:left="-226" w:right="57"/>
        <w:jc w:val="both"/>
        <w:rPr>
          <w:rFonts w:ascii="Arial" w:hAnsi="Arial" w:cs="Arial"/>
          <w:b/>
          <w:sz w:val="24"/>
          <w:szCs w:val="24"/>
          <w:lang w:val="ru-RU"/>
        </w:rPr>
      </w:pPr>
    </w:p>
    <w:p w:rsidR="00AC5A0C" w:rsidRPr="00505627" w:rsidRDefault="00AC5A0C" w:rsidP="006D672F">
      <w:pPr>
        <w:spacing w:after="0"/>
        <w:ind w:left="-226" w:right="57"/>
        <w:jc w:val="both"/>
        <w:rPr>
          <w:rFonts w:ascii="Arial" w:hAnsi="Arial" w:cs="Arial"/>
          <w:bCs/>
          <w:sz w:val="24"/>
          <w:szCs w:val="24"/>
          <w:lang w:val="ru-RU"/>
        </w:rPr>
      </w:pPr>
      <w:r w:rsidRPr="00505627">
        <w:rPr>
          <w:rFonts w:ascii="Arial" w:hAnsi="Arial" w:cs="Arial"/>
          <w:bCs/>
          <w:sz w:val="24"/>
          <w:szCs w:val="24"/>
          <w:lang w:val="ru-RU"/>
        </w:rPr>
        <w:t xml:space="preserve">   </w:t>
      </w:r>
      <w:r w:rsidRPr="00505627">
        <w:rPr>
          <w:rFonts w:ascii="Arial" w:hAnsi="Arial" w:cs="Arial"/>
          <w:b/>
          <w:sz w:val="24"/>
          <w:szCs w:val="24"/>
          <w:lang w:val="ru-RU"/>
        </w:rPr>
        <w:t>3.1. Приходи и примања по Обрасцу 1</w:t>
      </w:r>
      <w:r w:rsidRPr="00505627">
        <w:rPr>
          <w:rFonts w:ascii="Arial" w:hAnsi="Arial" w:cs="Arial"/>
          <w:bCs/>
          <w:sz w:val="24"/>
          <w:szCs w:val="24"/>
          <w:lang w:val="ru-RU"/>
        </w:rPr>
        <w:t>.</w:t>
      </w:r>
    </w:p>
    <w:p w:rsidR="00AC5A0C" w:rsidRPr="00505627" w:rsidRDefault="009028C1" w:rsidP="00AC5A0C">
      <w:pPr>
        <w:ind w:left="-226" w:right="57"/>
        <w:jc w:val="both"/>
        <w:rPr>
          <w:rFonts w:ascii="Arial" w:hAnsi="Arial" w:cs="Arial"/>
          <w:bCs/>
          <w:sz w:val="24"/>
          <w:szCs w:val="24"/>
          <w:lang w:val="ru-RU"/>
        </w:rPr>
      </w:pPr>
      <w:r w:rsidRPr="00505627">
        <w:rPr>
          <w:rFonts w:ascii="Arial" w:hAnsi="Arial" w:cs="Arial"/>
          <w:bCs/>
          <w:sz w:val="24"/>
          <w:szCs w:val="24"/>
          <w:lang w:val="ru-RU"/>
        </w:rPr>
        <w:t xml:space="preserve">           </w:t>
      </w:r>
      <w:r w:rsidR="00AC5A0C" w:rsidRPr="00505627">
        <w:rPr>
          <w:rFonts w:ascii="Arial" w:hAnsi="Arial" w:cs="Arial"/>
          <w:bCs/>
          <w:sz w:val="24"/>
          <w:szCs w:val="24"/>
          <w:lang w:val="ru-RU"/>
        </w:rPr>
        <w:t>- општи део</w:t>
      </w:r>
    </w:p>
    <w:p w:rsidR="00AC5A0C" w:rsidRPr="00505627" w:rsidRDefault="009028C1" w:rsidP="00FE17DC">
      <w:pPr>
        <w:spacing w:after="0"/>
        <w:ind w:left="-226" w:right="57"/>
        <w:jc w:val="both"/>
        <w:rPr>
          <w:rFonts w:ascii="Arial" w:hAnsi="Arial" w:cs="Arial"/>
          <w:bCs/>
          <w:sz w:val="24"/>
          <w:szCs w:val="24"/>
          <w:lang w:val="ru-RU"/>
        </w:rPr>
      </w:pPr>
      <w:r w:rsidRPr="00505627">
        <w:rPr>
          <w:rFonts w:ascii="Arial" w:hAnsi="Arial" w:cs="Arial"/>
          <w:bCs/>
          <w:sz w:val="24"/>
          <w:szCs w:val="24"/>
          <w:lang w:val="ru-RU"/>
        </w:rPr>
        <w:tab/>
      </w:r>
      <w:r w:rsidR="00AC5A0C" w:rsidRPr="00505627">
        <w:rPr>
          <w:rFonts w:ascii="Arial" w:hAnsi="Arial" w:cs="Arial"/>
          <w:bCs/>
          <w:sz w:val="24"/>
          <w:szCs w:val="24"/>
          <w:lang w:val="ru-RU"/>
        </w:rPr>
        <w:t>Приход и примања Фонда према члану 169. Закона</w:t>
      </w:r>
      <w:r w:rsidR="00C566C8">
        <w:rPr>
          <w:rFonts w:ascii="Arial" w:hAnsi="Arial" w:cs="Arial"/>
          <w:bCs/>
          <w:sz w:val="24"/>
          <w:szCs w:val="24"/>
          <w:lang w:val="ru-RU"/>
        </w:rPr>
        <w:t xml:space="preserve"> о ПИО</w:t>
      </w:r>
      <w:r w:rsidR="00AC5A0C" w:rsidRPr="00505627">
        <w:rPr>
          <w:rFonts w:ascii="Arial" w:hAnsi="Arial" w:cs="Arial"/>
          <w:bCs/>
          <w:sz w:val="24"/>
          <w:szCs w:val="24"/>
          <w:lang w:val="ru-RU"/>
        </w:rPr>
        <w:t xml:space="preserve"> чине средства:</w:t>
      </w:r>
    </w:p>
    <w:p w:rsidR="00AC5A0C" w:rsidRPr="00505627" w:rsidRDefault="00AC5A0C" w:rsidP="00FE17DC">
      <w:pPr>
        <w:spacing w:after="0"/>
        <w:ind w:left="-226" w:right="57"/>
        <w:jc w:val="both"/>
        <w:rPr>
          <w:rFonts w:ascii="Arial" w:hAnsi="Arial" w:cs="Arial"/>
          <w:bCs/>
          <w:sz w:val="24"/>
          <w:szCs w:val="24"/>
          <w:lang w:val="ru-RU"/>
        </w:rPr>
      </w:pPr>
      <w:r w:rsidRPr="00505627">
        <w:rPr>
          <w:rFonts w:ascii="Arial" w:hAnsi="Arial" w:cs="Arial"/>
          <w:bCs/>
          <w:sz w:val="24"/>
          <w:szCs w:val="24"/>
          <w:lang w:val="ru-RU"/>
        </w:rPr>
        <w:tab/>
      </w:r>
      <w:r w:rsidRPr="00505627">
        <w:rPr>
          <w:rFonts w:ascii="Arial" w:hAnsi="Arial" w:cs="Arial"/>
          <w:bCs/>
          <w:sz w:val="24"/>
          <w:szCs w:val="24"/>
          <w:lang w:val="ru-RU"/>
        </w:rPr>
        <w:tab/>
        <w:t>- од доприноса за обавезно пензијско и инвалидско осигурање;</w:t>
      </w:r>
    </w:p>
    <w:p w:rsidR="00AC5A0C" w:rsidRPr="00505627" w:rsidRDefault="00AC5A0C" w:rsidP="00FE17DC">
      <w:pPr>
        <w:pStyle w:val="BodyText"/>
        <w:tabs>
          <w:tab w:val="clear" w:pos="0"/>
          <w:tab w:val="clear" w:pos="810"/>
        </w:tabs>
        <w:ind w:firstLine="720"/>
        <w:rPr>
          <w:rFonts w:ascii="Arial" w:hAnsi="Arial" w:cs="Arial"/>
          <w:bCs/>
          <w:sz w:val="24"/>
          <w:szCs w:val="24"/>
          <w:lang w:val="ru-RU"/>
        </w:rPr>
      </w:pPr>
      <w:r w:rsidRPr="00505627">
        <w:rPr>
          <w:rFonts w:ascii="Arial" w:hAnsi="Arial" w:cs="Arial"/>
          <w:bCs/>
          <w:sz w:val="24"/>
          <w:szCs w:val="24"/>
          <w:lang w:val="ru-RU"/>
        </w:rPr>
        <w:t>- за пензијско и инвалидско осигурање које се у случајевима и под условима      законом обезбеђују у буџету;</w:t>
      </w:r>
    </w:p>
    <w:p w:rsidR="00AC5A0C" w:rsidRPr="00505627" w:rsidRDefault="00AC5A0C" w:rsidP="00FE17DC">
      <w:pPr>
        <w:spacing w:after="0"/>
        <w:ind w:right="57" w:firstLine="720"/>
        <w:jc w:val="both"/>
        <w:rPr>
          <w:rFonts w:ascii="Arial" w:hAnsi="Arial" w:cs="Arial"/>
          <w:bCs/>
          <w:sz w:val="24"/>
          <w:szCs w:val="24"/>
          <w:lang w:val="sr-Cyrl-CS"/>
        </w:rPr>
      </w:pPr>
      <w:r w:rsidRPr="00505627">
        <w:rPr>
          <w:rFonts w:ascii="Arial" w:hAnsi="Arial" w:cs="Arial"/>
          <w:bCs/>
          <w:sz w:val="24"/>
          <w:szCs w:val="24"/>
          <w:lang w:val="ru-RU"/>
        </w:rPr>
        <w:t>- од имовине којом располаже Фонд;</w:t>
      </w:r>
    </w:p>
    <w:p w:rsidR="00AC5A0C" w:rsidRPr="00505627" w:rsidRDefault="00AC5A0C" w:rsidP="00FE17DC">
      <w:pPr>
        <w:spacing w:after="0"/>
        <w:ind w:right="57" w:firstLine="720"/>
        <w:jc w:val="both"/>
        <w:rPr>
          <w:rFonts w:ascii="Arial" w:hAnsi="Arial" w:cs="Arial"/>
          <w:bCs/>
          <w:sz w:val="24"/>
          <w:szCs w:val="24"/>
          <w:lang w:val="sr-Cyrl-CS"/>
        </w:rPr>
      </w:pPr>
      <w:r w:rsidRPr="00505627">
        <w:rPr>
          <w:rFonts w:ascii="Arial" w:hAnsi="Arial" w:cs="Arial"/>
          <w:bCs/>
          <w:sz w:val="24"/>
          <w:szCs w:val="24"/>
          <w:lang w:val="ru-RU"/>
        </w:rPr>
        <w:t xml:space="preserve">- </w:t>
      </w:r>
      <w:r w:rsidRPr="00505627">
        <w:rPr>
          <w:rFonts w:ascii="Arial" w:hAnsi="Arial" w:cs="Arial"/>
          <w:bCs/>
          <w:sz w:val="24"/>
          <w:szCs w:val="24"/>
          <w:lang w:val="sr-Cyrl-CS"/>
        </w:rPr>
        <w:t xml:space="preserve">од камата остварених пласманом сопствених прихода Фонда, у складу са </w:t>
      </w:r>
      <w:r w:rsidRPr="00505627">
        <w:rPr>
          <w:rFonts w:ascii="Arial" w:hAnsi="Arial" w:cs="Arial"/>
          <w:bCs/>
          <w:sz w:val="24"/>
          <w:szCs w:val="24"/>
          <w:lang w:val="sr-Latn-CS"/>
        </w:rPr>
        <w:t xml:space="preserve">  </w:t>
      </w:r>
      <w:r w:rsidRPr="00505627">
        <w:rPr>
          <w:rFonts w:ascii="Arial" w:hAnsi="Arial" w:cs="Arial"/>
          <w:bCs/>
          <w:sz w:val="24"/>
          <w:szCs w:val="24"/>
          <w:lang w:val="sr-Cyrl-CS"/>
        </w:rPr>
        <w:t>законом,</w:t>
      </w:r>
      <w:r w:rsidRPr="00505627">
        <w:rPr>
          <w:rFonts w:ascii="Arial" w:hAnsi="Arial" w:cs="Arial"/>
          <w:bCs/>
          <w:sz w:val="24"/>
          <w:szCs w:val="24"/>
          <w:lang w:val="sr-Latn-CS"/>
        </w:rPr>
        <w:t xml:space="preserve"> </w:t>
      </w:r>
      <w:r w:rsidRPr="00505627">
        <w:rPr>
          <w:rFonts w:ascii="Arial" w:hAnsi="Arial" w:cs="Arial"/>
          <w:bCs/>
          <w:sz w:val="24"/>
          <w:szCs w:val="24"/>
          <w:lang w:val="sr-Cyrl-CS"/>
        </w:rPr>
        <w:t>пословном банкарству, на тржишту новца или куповином обвезница чији емитент је држава;</w:t>
      </w:r>
    </w:p>
    <w:p w:rsidR="00AC5A0C" w:rsidRPr="00505627" w:rsidRDefault="00AC5A0C" w:rsidP="00FE17DC">
      <w:pPr>
        <w:spacing w:after="0"/>
        <w:ind w:right="57" w:firstLine="720"/>
        <w:jc w:val="both"/>
        <w:rPr>
          <w:rFonts w:ascii="Arial" w:hAnsi="Arial" w:cs="Arial"/>
          <w:bCs/>
          <w:sz w:val="24"/>
          <w:szCs w:val="24"/>
          <w:lang w:val="ru-RU"/>
        </w:rPr>
      </w:pPr>
      <w:r w:rsidRPr="00505627">
        <w:rPr>
          <w:rFonts w:ascii="Arial" w:hAnsi="Arial" w:cs="Arial"/>
          <w:bCs/>
          <w:sz w:val="24"/>
          <w:szCs w:val="24"/>
          <w:lang w:val="sr-Cyrl-CS"/>
        </w:rPr>
        <w:t xml:space="preserve">- </w:t>
      </w:r>
      <w:r w:rsidRPr="00505627">
        <w:rPr>
          <w:rFonts w:ascii="Arial" w:hAnsi="Arial" w:cs="Arial"/>
          <w:bCs/>
          <w:sz w:val="24"/>
          <w:szCs w:val="24"/>
          <w:lang w:val="ru-RU"/>
        </w:rPr>
        <w:t>субвенција и донација;</w:t>
      </w:r>
    </w:p>
    <w:p w:rsidR="00AC5A0C" w:rsidRPr="00505627" w:rsidRDefault="00AC5A0C" w:rsidP="00FE17DC">
      <w:pPr>
        <w:spacing w:after="0"/>
        <w:ind w:right="57" w:firstLine="720"/>
        <w:jc w:val="both"/>
        <w:rPr>
          <w:rFonts w:ascii="Arial" w:hAnsi="Arial" w:cs="Arial"/>
          <w:bCs/>
          <w:sz w:val="24"/>
          <w:szCs w:val="24"/>
          <w:lang w:val="ru-RU"/>
        </w:rPr>
      </w:pPr>
      <w:r w:rsidRPr="00505627">
        <w:rPr>
          <w:rFonts w:ascii="Arial" w:hAnsi="Arial" w:cs="Arial"/>
          <w:bCs/>
          <w:sz w:val="24"/>
          <w:szCs w:val="24"/>
          <w:lang w:val="ru-RU"/>
        </w:rPr>
        <w:t>- остварена продајом друштвеног капитала, друштвених и јавних предузећа или њихових делова, у складу са законом;</w:t>
      </w:r>
    </w:p>
    <w:p w:rsidR="00AC5A0C" w:rsidRPr="00505627" w:rsidRDefault="00AC5A0C" w:rsidP="00FE17DC">
      <w:pPr>
        <w:spacing w:after="0"/>
        <w:ind w:right="57" w:firstLine="720"/>
        <w:jc w:val="both"/>
        <w:rPr>
          <w:rFonts w:ascii="Arial" w:hAnsi="Arial" w:cs="Arial"/>
          <w:bCs/>
          <w:sz w:val="24"/>
          <w:szCs w:val="24"/>
          <w:lang w:val="ru-RU"/>
        </w:rPr>
      </w:pPr>
      <w:r w:rsidRPr="00505627">
        <w:rPr>
          <w:rFonts w:ascii="Arial" w:hAnsi="Arial" w:cs="Arial"/>
          <w:bCs/>
          <w:sz w:val="24"/>
          <w:szCs w:val="24"/>
          <w:lang w:val="ru-RU"/>
        </w:rPr>
        <w:t>- дивиденде на акције по основу ранијих улагања средстава за пензијско и инвалидско осигурање, у складу са законом;</w:t>
      </w:r>
    </w:p>
    <w:p w:rsidR="00AC5A0C" w:rsidRPr="00505627" w:rsidRDefault="00AC5A0C" w:rsidP="00FE17DC">
      <w:pPr>
        <w:spacing w:after="0"/>
        <w:ind w:right="57" w:firstLine="720"/>
        <w:jc w:val="both"/>
        <w:rPr>
          <w:rFonts w:ascii="Arial" w:hAnsi="Arial" w:cs="Arial"/>
          <w:bCs/>
          <w:sz w:val="24"/>
          <w:szCs w:val="24"/>
          <w:lang w:val="ru-RU"/>
        </w:rPr>
      </w:pPr>
      <w:r w:rsidRPr="00505627">
        <w:rPr>
          <w:rFonts w:ascii="Arial" w:hAnsi="Arial" w:cs="Arial"/>
          <w:bCs/>
          <w:sz w:val="24"/>
          <w:szCs w:val="24"/>
          <w:lang w:val="ru-RU"/>
        </w:rPr>
        <w:t>- буџета за обавезе Републике Србије утврђене законом;</w:t>
      </w:r>
    </w:p>
    <w:p w:rsidR="00AC5A0C" w:rsidRPr="00505627" w:rsidRDefault="00AC5A0C" w:rsidP="00FE17DC">
      <w:pPr>
        <w:spacing w:after="0"/>
        <w:ind w:right="57" w:firstLine="720"/>
        <w:jc w:val="both"/>
        <w:rPr>
          <w:rFonts w:ascii="Arial" w:hAnsi="Arial" w:cs="Arial"/>
          <w:bCs/>
          <w:sz w:val="24"/>
          <w:szCs w:val="24"/>
          <w:lang w:val="ru-RU"/>
        </w:rPr>
      </w:pPr>
      <w:r w:rsidRPr="00505627">
        <w:rPr>
          <w:rFonts w:ascii="Arial" w:hAnsi="Arial" w:cs="Arial"/>
          <w:bCs/>
          <w:sz w:val="24"/>
          <w:szCs w:val="24"/>
          <w:lang w:val="ru-RU"/>
        </w:rPr>
        <w:t>- из других извора.</w:t>
      </w:r>
    </w:p>
    <w:p w:rsidR="00AC5A0C" w:rsidRPr="00505627" w:rsidRDefault="00AC5A0C" w:rsidP="009028C1">
      <w:pPr>
        <w:ind w:left="57" w:right="57"/>
        <w:jc w:val="both"/>
        <w:rPr>
          <w:rFonts w:ascii="Arial" w:hAnsi="Arial" w:cs="Arial"/>
          <w:bCs/>
          <w:sz w:val="24"/>
          <w:szCs w:val="24"/>
          <w:lang w:val="ru-RU"/>
        </w:rPr>
      </w:pPr>
      <w:r w:rsidRPr="00505627">
        <w:rPr>
          <w:rFonts w:ascii="Arial" w:hAnsi="Arial" w:cs="Arial"/>
          <w:bCs/>
          <w:sz w:val="24"/>
          <w:szCs w:val="24"/>
          <w:lang w:val="ru-RU"/>
        </w:rPr>
        <w:t>Укупни приходи и примања Фонда у 201</w:t>
      </w:r>
      <w:r w:rsidR="006D672F" w:rsidRPr="00505627">
        <w:rPr>
          <w:rFonts w:ascii="Arial" w:hAnsi="Arial" w:cs="Arial"/>
          <w:bCs/>
          <w:sz w:val="24"/>
          <w:szCs w:val="24"/>
          <w:lang w:val="ru-RU"/>
        </w:rPr>
        <w:t>8</w:t>
      </w:r>
      <w:r w:rsidRPr="00505627">
        <w:rPr>
          <w:rFonts w:ascii="Arial" w:hAnsi="Arial" w:cs="Arial"/>
          <w:bCs/>
          <w:sz w:val="24"/>
          <w:szCs w:val="24"/>
          <w:lang w:val="ru-RU"/>
        </w:rPr>
        <w:t xml:space="preserve">. години су планирани у износу од </w:t>
      </w:r>
      <w:r w:rsidR="002A46A6">
        <w:rPr>
          <w:rFonts w:ascii="Arial" w:hAnsi="Arial" w:cs="Arial"/>
          <w:bCs/>
          <w:sz w:val="24"/>
          <w:szCs w:val="24"/>
        </w:rPr>
        <w:t>615</w:t>
      </w:r>
      <w:r w:rsidR="002A46A6">
        <w:rPr>
          <w:rFonts w:ascii="Arial" w:hAnsi="Arial" w:cs="Arial"/>
          <w:bCs/>
          <w:sz w:val="24"/>
          <w:szCs w:val="24"/>
          <w:lang w:val="sr-Cyrl-RS"/>
        </w:rPr>
        <w:t>,</w:t>
      </w:r>
      <w:r w:rsidR="002A46A6">
        <w:rPr>
          <w:rFonts w:ascii="Arial" w:hAnsi="Arial" w:cs="Arial"/>
          <w:bCs/>
          <w:sz w:val="24"/>
          <w:szCs w:val="24"/>
        </w:rPr>
        <w:t xml:space="preserve">58 </w:t>
      </w:r>
      <w:r w:rsidRPr="00505627">
        <w:rPr>
          <w:rFonts w:ascii="Arial" w:hAnsi="Arial" w:cs="Arial"/>
          <w:bCs/>
          <w:sz w:val="24"/>
          <w:szCs w:val="24"/>
          <w:lang w:val="ru-RU"/>
        </w:rPr>
        <w:t xml:space="preserve">милијарди динара и виши су за </w:t>
      </w:r>
      <w:r w:rsidR="002A46A6">
        <w:rPr>
          <w:rFonts w:ascii="Arial" w:hAnsi="Arial" w:cs="Arial"/>
          <w:bCs/>
          <w:sz w:val="24"/>
          <w:szCs w:val="24"/>
          <w:lang w:val="ru-RU"/>
        </w:rPr>
        <w:t>1,98</w:t>
      </w:r>
      <w:r w:rsidRPr="00505627">
        <w:rPr>
          <w:rFonts w:ascii="Arial" w:hAnsi="Arial" w:cs="Arial"/>
          <w:bCs/>
          <w:sz w:val="24"/>
          <w:szCs w:val="24"/>
          <w:lang w:val="ru-RU"/>
        </w:rPr>
        <w:t>% у односу на средства планирана за 201</w:t>
      </w:r>
      <w:r w:rsidR="006D672F" w:rsidRPr="00505627">
        <w:rPr>
          <w:rFonts w:ascii="Arial" w:hAnsi="Arial" w:cs="Arial"/>
          <w:bCs/>
          <w:sz w:val="24"/>
          <w:szCs w:val="24"/>
          <w:lang w:val="ru-RU"/>
        </w:rPr>
        <w:t>7</w:t>
      </w:r>
      <w:r w:rsidRPr="00505627">
        <w:rPr>
          <w:rFonts w:ascii="Arial" w:hAnsi="Arial" w:cs="Arial"/>
          <w:bCs/>
          <w:sz w:val="24"/>
          <w:szCs w:val="24"/>
          <w:lang w:val="ru-RU"/>
        </w:rPr>
        <w:t>. годину.</w:t>
      </w:r>
    </w:p>
    <w:p w:rsidR="00AC5A0C" w:rsidRPr="00505627" w:rsidRDefault="00AC5A0C" w:rsidP="009028C1">
      <w:pPr>
        <w:ind w:left="57" w:right="57"/>
        <w:jc w:val="both"/>
        <w:rPr>
          <w:rFonts w:ascii="Arial" w:hAnsi="Arial" w:cs="Arial"/>
          <w:bCs/>
          <w:sz w:val="24"/>
          <w:szCs w:val="24"/>
          <w:lang w:val="ru-RU"/>
        </w:rPr>
      </w:pPr>
      <w:r w:rsidRPr="00505627">
        <w:rPr>
          <w:rFonts w:ascii="Arial" w:hAnsi="Arial" w:cs="Arial"/>
          <w:b/>
          <w:sz w:val="24"/>
          <w:szCs w:val="24"/>
          <w:lang w:val="ru-RU"/>
        </w:rPr>
        <w:t>700000</w:t>
      </w:r>
      <w:r w:rsidRPr="00505627">
        <w:rPr>
          <w:rFonts w:ascii="Arial" w:hAnsi="Arial" w:cs="Arial"/>
          <w:bCs/>
          <w:sz w:val="24"/>
          <w:szCs w:val="24"/>
          <w:lang w:val="ru-RU"/>
        </w:rPr>
        <w:t xml:space="preserve"> – </w:t>
      </w:r>
      <w:r w:rsidR="00E372A4" w:rsidRPr="00505627">
        <w:rPr>
          <w:rFonts w:ascii="Arial" w:hAnsi="Arial" w:cs="Arial"/>
          <w:b/>
          <w:sz w:val="24"/>
          <w:szCs w:val="24"/>
          <w:lang w:val="ru-RU"/>
        </w:rPr>
        <w:t>Текући приходи</w:t>
      </w:r>
      <w:r w:rsidRPr="00505627">
        <w:rPr>
          <w:rFonts w:ascii="Arial" w:hAnsi="Arial" w:cs="Arial"/>
          <w:bCs/>
          <w:sz w:val="24"/>
          <w:szCs w:val="24"/>
          <w:lang w:val="ru-RU"/>
        </w:rPr>
        <w:t xml:space="preserve"> су планирани у укупном износу од  </w:t>
      </w:r>
      <w:r w:rsidR="002A46A6">
        <w:rPr>
          <w:rFonts w:ascii="Arial" w:hAnsi="Arial" w:cs="Arial"/>
          <w:bCs/>
          <w:sz w:val="24"/>
          <w:szCs w:val="24"/>
          <w:lang w:val="ru-RU"/>
        </w:rPr>
        <w:t xml:space="preserve">615,51 </w:t>
      </w:r>
      <w:r w:rsidRPr="00505627">
        <w:rPr>
          <w:rFonts w:ascii="Arial" w:hAnsi="Arial" w:cs="Arial"/>
          <w:bCs/>
          <w:sz w:val="24"/>
          <w:szCs w:val="24"/>
          <w:lang w:val="ru-RU"/>
        </w:rPr>
        <w:t>милијард</w:t>
      </w:r>
      <w:r w:rsidR="002A46A6">
        <w:rPr>
          <w:rFonts w:ascii="Arial" w:hAnsi="Arial" w:cs="Arial"/>
          <w:bCs/>
          <w:sz w:val="24"/>
          <w:szCs w:val="24"/>
          <w:lang w:val="ru-RU"/>
        </w:rPr>
        <w:t>у динара</w:t>
      </w:r>
      <w:r w:rsidRPr="00505627">
        <w:rPr>
          <w:rFonts w:ascii="Arial" w:hAnsi="Arial" w:cs="Arial"/>
          <w:bCs/>
          <w:sz w:val="24"/>
          <w:szCs w:val="24"/>
          <w:lang w:val="ru-RU"/>
        </w:rPr>
        <w:t>, по следећим позицијама:</w:t>
      </w:r>
    </w:p>
    <w:p w:rsidR="00AC5A0C" w:rsidRPr="00505627" w:rsidRDefault="00AC5A0C" w:rsidP="009028C1">
      <w:pPr>
        <w:ind w:left="57" w:right="57"/>
        <w:jc w:val="both"/>
        <w:rPr>
          <w:rFonts w:ascii="Arial" w:hAnsi="Arial" w:cs="Arial"/>
          <w:bCs/>
          <w:sz w:val="24"/>
          <w:szCs w:val="24"/>
          <w:lang w:val="ru-RU"/>
        </w:rPr>
      </w:pPr>
      <w:r w:rsidRPr="00505627">
        <w:rPr>
          <w:rFonts w:ascii="Arial" w:hAnsi="Arial" w:cs="Arial"/>
          <w:bCs/>
          <w:sz w:val="24"/>
          <w:szCs w:val="24"/>
          <w:lang w:val="ru-RU"/>
        </w:rPr>
        <w:t xml:space="preserve">- </w:t>
      </w:r>
      <w:r w:rsidRPr="00505627">
        <w:rPr>
          <w:rFonts w:ascii="Arial" w:hAnsi="Arial" w:cs="Arial"/>
          <w:b/>
          <w:sz w:val="24"/>
          <w:szCs w:val="24"/>
          <w:lang w:val="ru-RU"/>
        </w:rPr>
        <w:t>720000</w:t>
      </w:r>
      <w:r w:rsidRPr="00505627">
        <w:rPr>
          <w:rFonts w:ascii="Arial" w:hAnsi="Arial" w:cs="Arial"/>
          <w:bCs/>
          <w:sz w:val="24"/>
          <w:szCs w:val="24"/>
          <w:lang w:val="ru-RU"/>
        </w:rPr>
        <w:t xml:space="preserve"> – </w:t>
      </w:r>
      <w:r w:rsidR="00E372A4" w:rsidRPr="00505627">
        <w:rPr>
          <w:rFonts w:ascii="Arial" w:hAnsi="Arial" w:cs="Arial"/>
          <w:b/>
          <w:sz w:val="24"/>
          <w:szCs w:val="24"/>
          <w:lang w:val="ru-RU"/>
        </w:rPr>
        <w:t>Социјални доприноси</w:t>
      </w:r>
      <w:r w:rsidRPr="00505627">
        <w:rPr>
          <w:rFonts w:ascii="Arial" w:hAnsi="Arial" w:cs="Arial"/>
          <w:bCs/>
          <w:sz w:val="24"/>
          <w:szCs w:val="24"/>
          <w:lang w:val="ru-RU"/>
        </w:rPr>
        <w:t xml:space="preserve"> као изворни приходи, планирани су у износу од</w:t>
      </w:r>
      <w:r w:rsidR="002A46A6">
        <w:rPr>
          <w:rFonts w:ascii="Arial" w:hAnsi="Arial" w:cs="Arial"/>
          <w:bCs/>
          <w:sz w:val="24"/>
          <w:szCs w:val="24"/>
          <w:lang w:val="ru-RU"/>
        </w:rPr>
        <w:t xml:space="preserve"> 421,16</w:t>
      </w:r>
      <w:r w:rsidRPr="00505627">
        <w:rPr>
          <w:rFonts w:ascii="Arial" w:hAnsi="Arial" w:cs="Arial"/>
          <w:bCs/>
          <w:sz w:val="24"/>
          <w:szCs w:val="24"/>
          <w:lang w:val="ru-RU"/>
        </w:rPr>
        <w:t xml:space="preserve"> милијарди динара.</w:t>
      </w:r>
    </w:p>
    <w:p w:rsidR="006D672F" w:rsidRPr="00645E14" w:rsidRDefault="006D672F" w:rsidP="009028C1">
      <w:pPr>
        <w:spacing w:after="0"/>
        <w:ind w:right="57"/>
        <w:jc w:val="both"/>
        <w:rPr>
          <w:rFonts w:ascii="Arial" w:hAnsi="Arial" w:cs="Arial"/>
          <w:bCs/>
          <w:spacing w:val="6"/>
          <w:sz w:val="24"/>
          <w:szCs w:val="24"/>
          <w:lang w:val="ru-RU"/>
        </w:rPr>
      </w:pPr>
      <w:r w:rsidRPr="00645E14">
        <w:rPr>
          <w:rFonts w:ascii="Arial" w:hAnsi="Arial" w:cs="Arial"/>
          <w:bCs/>
          <w:spacing w:val="6"/>
          <w:sz w:val="24"/>
          <w:szCs w:val="24"/>
          <w:lang w:val="ru-RU"/>
        </w:rPr>
        <w:t xml:space="preserve">Законом о доприносима за обавезно социјално осигурање („Службени гласник РС”, бр. 84/04, 61/05, 62/06, 5/09, 52/11, 101/11, 7/12, 8/13, 47/13, 108/13, 6/14, 57/14, 68/14 - др.закон, 5/15, 112/15 и 5/2016), уређују се доприноси за </w:t>
      </w:r>
      <w:r w:rsidRPr="008B03CE">
        <w:rPr>
          <w:rFonts w:ascii="Arial" w:hAnsi="Arial" w:cs="Arial"/>
          <w:bCs/>
          <w:spacing w:val="-6"/>
          <w:sz w:val="24"/>
          <w:szCs w:val="24"/>
          <w:lang w:val="ru-RU"/>
        </w:rPr>
        <w:t>обавезно социјално осигурање, обвезници доприноса, основице доприноса, стопе</w:t>
      </w:r>
      <w:r w:rsidRPr="00645E14">
        <w:rPr>
          <w:rFonts w:ascii="Arial" w:hAnsi="Arial" w:cs="Arial"/>
          <w:bCs/>
          <w:spacing w:val="6"/>
          <w:sz w:val="24"/>
          <w:szCs w:val="24"/>
          <w:lang w:val="ru-RU"/>
        </w:rPr>
        <w:t xml:space="preserve"> </w:t>
      </w:r>
      <w:r w:rsidRPr="00645E14">
        <w:rPr>
          <w:rFonts w:ascii="Arial" w:hAnsi="Arial" w:cs="Arial"/>
          <w:bCs/>
          <w:spacing w:val="6"/>
          <w:sz w:val="24"/>
          <w:szCs w:val="24"/>
          <w:lang w:val="ru-RU"/>
        </w:rPr>
        <w:lastRenderedPageBreak/>
        <w:t>доприноса, начин обрачунавања и плаћања доприноса, као и друга питања од значаја за утврђивање и плаћање доприноса.</w:t>
      </w:r>
    </w:p>
    <w:p w:rsidR="00AC5A0C" w:rsidRPr="00505627" w:rsidRDefault="00AC5A0C" w:rsidP="00324EE6">
      <w:pPr>
        <w:spacing w:after="0"/>
        <w:ind w:right="57"/>
        <w:jc w:val="both"/>
        <w:rPr>
          <w:rFonts w:ascii="Arial" w:hAnsi="Arial" w:cs="Arial"/>
          <w:bCs/>
          <w:sz w:val="24"/>
          <w:szCs w:val="24"/>
          <w:lang w:val="ru-RU"/>
        </w:rPr>
      </w:pPr>
      <w:r w:rsidRPr="00505627">
        <w:rPr>
          <w:rFonts w:ascii="Arial" w:hAnsi="Arial" w:cs="Arial"/>
          <w:bCs/>
          <w:sz w:val="24"/>
          <w:szCs w:val="24"/>
          <w:lang w:val="ru-RU"/>
        </w:rPr>
        <w:t xml:space="preserve">У оквиру планираних прихода од доприноса садржан је и износ од  </w:t>
      </w:r>
      <w:r w:rsidR="002A46A6">
        <w:rPr>
          <w:rFonts w:ascii="Arial" w:hAnsi="Arial" w:cs="Arial"/>
          <w:bCs/>
          <w:sz w:val="24"/>
          <w:szCs w:val="24"/>
          <w:lang w:val="ru-RU"/>
        </w:rPr>
        <w:t xml:space="preserve">260,00 </w:t>
      </w:r>
      <w:r w:rsidRPr="00505627">
        <w:rPr>
          <w:rFonts w:ascii="Arial" w:hAnsi="Arial" w:cs="Arial"/>
          <w:bCs/>
          <w:sz w:val="24"/>
          <w:szCs w:val="24"/>
          <w:lang w:val="ru-RU"/>
        </w:rPr>
        <w:t xml:space="preserve">милиона динара </w:t>
      </w:r>
      <w:r w:rsidRPr="00505627">
        <w:rPr>
          <w:rFonts w:ascii="Arial" w:hAnsi="Arial" w:cs="Arial"/>
          <w:sz w:val="24"/>
          <w:szCs w:val="24"/>
          <w:lang w:val="sr-Cyrl-RS"/>
        </w:rPr>
        <w:t xml:space="preserve">обезбеђен у буџету РС, а које </w:t>
      </w:r>
      <w:r w:rsidRPr="00505627">
        <w:rPr>
          <w:rFonts w:ascii="Arial" w:hAnsi="Arial" w:cs="Arial"/>
          <w:bCs/>
          <w:sz w:val="24"/>
          <w:szCs w:val="24"/>
          <w:lang w:val="ru-RU"/>
        </w:rPr>
        <w:t>трансферише Управа за сарадњу са црквама и верским заједницама на име доприноса за пензијско и инвалидско осигурање свештеника и верских службеника (Уредба о уплати доприноса за пензијско и инвалидско осигурање за свештенике и верске службенике, „Службени гласник РС”, бр</w:t>
      </w:r>
      <w:r w:rsidRPr="00505627">
        <w:rPr>
          <w:rFonts w:ascii="Arial" w:hAnsi="Arial" w:cs="Arial"/>
          <w:bCs/>
          <w:sz w:val="24"/>
          <w:szCs w:val="24"/>
          <w:lang w:val="sr-Cyrl-CS"/>
        </w:rPr>
        <w:t>ој</w:t>
      </w:r>
      <w:r w:rsidRPr="00505627">
        <w:rPr>
          <w:rFonts w:ascii="Arial" w:hAnsi="Arial" w:cs="Arial"/>
          <w:bCs/>
          <w:sz w:val="24"/>
          <w:szCs w:val="24"/>
          <w:lang w:val="ru-RU"/>
        </w:rPr>
        <w:t xml:space="preserve"> 46/2012).</w:t>
      </w:r>
    </w:p>
    <w:p w:rsidR="00AC5A0C" w:rsidRPr="00505627" w:rsidRDefault="00AC5A0C" w:rsidP="00324EE6">
      <w:pPr>
        <w:spacing w:after="0"/>
        <w:ind w:right="57"/>
        <w:jc w:val="both"/>
        <w:rPr>
          <w:rFonts w:ascii="Arial" w:hAnsi="Arial" w:cs="Arial"/>
          <w:bCs/>
          <w:sz w:val="24"/>
          <w:szCs w:val="24"/>
          <w:lang w:val="ru-RU"/>
        </w:rPr>
      </w:pPr>
      <w:r w:rsidRPr="00505627">
        <w:rPr>
          <w:rFonts w:ascii="Arial" w:hAnsi="Arial" w:cs="Arial"/>
          <w:bCs/>
          <w:sz w:val="24"/>
          <w:szCs w:val="24"/>
          <w:lang w:val="ru-RU"/>
        </w:rPr>
        <w:t xml:space="preserve">Планираним приходима од доприноса покрива се </w:t>
      </w:r>
      <w:r w:rsidR="002A46A6">
        <w:rPr>
          <w:rFonts w:ascii="Arial" w:hAnsi="Arial" w:cs="Arial"/>
          <w:bCs/>
          <w:sz w:val="24"/>
          <w:szCs w:val="24"/>
          <w:lang w:val="ru-RU"/>
        </w:rPr>
        <w:t>68,42</w:t>
      </w:r>
      <w:r w:rsidRPr="00505627">
        <w:rPr>
          <w:rFonts w:ascii="Arial" w:hAnsi="Arial" w:cs="Arial"/>
          <w:bCs/>
          <w:sz w:val="24"/>
          <w:szCs w:val="24"/>
          <w:lang w:val="ru-RU"/>
        </w:rPr>
        <w:t>% планираних расхода и издатака у 201</w:t>
      </w:r>
      <w:r w:rsidR="006D672F" w:rsidRPr="00505627">
        <w:rPr>
          <w:rFonts w:ascii="Arial" w:hAnsi="Arial" w:cs="Arial"/>
          <w:bCs/>
          <w:sz w:val="24"/>
          <w:szCs w:val="24"/>
          <w:lang w:val="ru-RU"/>
        </w:rPr>
        <w:t>8</w:t>
      </w:r>
      <w:r w:rsidRPr="00505627">
        <w:rPr>
          <w:rFonts w:ascii="Arial" w:hAnsi="Arial" w:cs="Arial"/>
          <w:bCs/>
          <w:sz w:val="24"/>
          <w:szCs w:val="24"/>
          <w:lang w:val="ru-RU"/>
        </w:rPr>
        <w:t xml:space="preserve">. години. </w:t>
      </w:r>
    </w:p>
    <w:p w:rsidR="009028C1" w:rsidRPr="00505627" w:rsidRDefault="009028C1" w:rsidP="009028C1">
      <w:pPr>
        <w:ind w:right="57"/>
        <w:jc w:val="both"/>
        <w:rPr>
          <w:rFonts w:ascii="Arial" w:hAnsi="Arial" w:cs="Arial"/>
          <w:bCs/>
          <w:sz w:val="24"/>
          <w:szCs w:val="24"/>
          <w:lang w:val="ru-RU"/>
        </w:rPr>
      </w:pPr>
    </w:p>
    <w:p w:rsidR="00AC5A0C" w:rsidRPr="00505627" w:rsidRDefault="00AC5A0C" w:rsidP="009028C1">
      <w:pPr>
        <w:ind w:right="57"/>
        <w:jc w:val="both"/>
        <w:rPr>
          <w:rFonts w:ascii="Arial" w:hAnsi="Arial" w:cs="Arial"/>
          <w:bCs/>
          <w:sz w:val="24"/>
          <w:szCs w:val="24"/>
          <w:lang w:val="sr-Cyrl-CS"/>
        </w:rPr>
      </w:pPr>
      <w:r w:rsidRPr="00505627">
        <w:rPr>
          <w:rFonts w:ascii="Arial" w:hAnsi="Arial" w:cs="Arial"/>
          <w:bCs/>
          <w:sz w:val="24"/>
          <w:szCs w:val="24"/>
          <w:lang w:val="ru-RU"/>
        </w:rPr>
        <w:t xml:space="preserve">- </w:t>
      </w:r>
      <w:r w:rsidRPr="00505627">
        <w:rPr>
          <w:rFonts w:ascii="Arial" w:hAnsi="Arial" w:cs="Arial"/>
          <w:b/>
          <w:sz w:val="24"/>
          <w:szCs w:val="24"/>
          <w:lang w:val="ru-RU"/>
        </w:rPr>
        <w:t>730000</w:t>
      </w:r>
      <w:r w:rsidRPr="00505627">
        <w:rPr>
          <w:rFonts w:ascii="Arial" w:hAnsi="Arial" w:cs="Arial"/>
          <w:bCs/>
          <w:sz w:val="24"/>
          <w:szCs w:val="24"/>
          <w:lang w:val="ru-RU"/>
        </w:rPr>
        <w:t xml:space="preserve"> – </w:t>
      </w:r>
      <w:r w:rsidR="00E372A4" w:rsidRPr="00505627">
        <w:rPr>
          <w:rFonts w:ascii="Arial" w:hAnsi="Arial" w:cs="Arial"/>
          <w:b/>
          <w:sz w:val="24"/>
          <w:szCs w:val="24"/>
          <w:lang w:val="ru-RU"/>
        </w:rPr>
        <w:t>Донације, помоћи и трансфери</w:t>
      </w:r>
      <w:r w:rsidRPr="00505627">
        <w:rPr>
          <w:rFonts w:ascii="Arial" w:hAnsi="Arial" w:cs="Arial"/>
          <w:bCs/>
          <w:sz w:val="24"/>
          <w:szCs w:val="24"/>
          <w:lang w:val="ru-RU"/>
        </w:rPr>
        <w:t xml:space="preserve"> износе </w:t>
      </w:r>
      <w:r w:rsidR="00EF27FD">
        <w:rPr>
          <w:rFonts w:ascii="Arial" w:hAnsi="Arial" w:cs="Arial"/>
          <w:bCs/>
          <w:sz w:val="24"/>
          <w:szCs w:val="24"/>
          <w:lang w:val="ru-RU"/>
        </w:rPr>
        <w:t xml:space="preserve">185,54 </w:t>
      </w:r>
      <w:r w:rsidRPr="00505627">
        <w:rPr>
          <w:rFonts w:ascii="Arial" w:hAnsi="Arial" w:cs="Arial"/>
          <w:bCs/>
          <w:sz w:val="24"/>
          <w:szCs w:val="24"/>
          <w:lang w:val="ru-RU"/>
        </w:rPr>
        <w:t xml:space="preserve">милијарди динара </w:t>
      </w:r>
      <w:r w:rsidRPr="00505627">
        <w:rPr>
          <w:rFonts w:ascii="Arial" w:hAnsi="Arial" w:cs="Arial"/>
          <w:bCs/>
          <w:sz w:val="24"/>
          <w:szCs w:val="24"/>
          <w:lang w:val="sr-Cyrl-CS"/>
        </w:rPr>
        <w:t>са учешћем од 3</w:t>
      </w:r>
      <w:r w:rsidR="00EF27FD">
        <w:rPr>
          <w:rFonts w:ascii="Arial" w:hAnsi="Arial" w:cs="Arial"/>
          <w:bCs/>
          <w:sz w:val="24"/>
          <w:szCs w:val="24"/>
          <w:lang w:val="sr-Cyrl-CS"/>
        </w:rPr>
        <w:t>0</w:t>
      </w:r>
      <w:r w:rsidRPr="00505627">
        <w:rPr>
          <w:rFonts w:ascii="Arial" w:hAnsi="Arial" w:cs="Arial"/>
          <w:bCs/>
          <w:sz w:val="24"/>
          <w:szCs w:val="24"/>
          <w:lang w:val="sr-Cyrl-CS"/>
        </w:rPr>
        <w:t>,</w:t>
      </w:r>
      <w:r w:rsidR="00EF27FD">
        <w:rPr>
          <w:rFonts w:ascii="Arial" w:hAnsi="Arial" w:cs="Arial"/>
          <w:bCs/>
          <w:sz w:val="24"/>
          <w:szCs w:val="24"/>
          <w:lang w:val="sr-Cyrl-CS"/>
        </w:rPr>
        <w:t>14</w:t>
      </w:r>
      <w:r w:rsidRPr="00505627">
        <w:rPr>
          <w:rFonts w:ascii="Arial" w:hAnsi="Arial" w:cs="Arial"/>
          <w:bCs/>
          <w:sz w:val="24"/>
          <w:szCs w:val="24"/>
          <w:lang w:val="ru-RU"/>
        </w:rPr>
        <w:t>% у укупним приходима и примањима.</w:t>
      </w:r>
      <w:r w:rsidRPr="00505627">
        <w:rPr>
          <w:rFonts w:ascii="Arial" w:hAnsi="Arial" w:cs="Arial"/>
          <w:bCs/>
          <w:sz w:val="24"/>
          <w:szCs w:val="24"/>
          <w:lang w:val="sr-Cyrl-CS"/>
        </w:rPr>
        <w:t xml:space="preserve"> </w:t>
      </w:r>
    </w:p>
    <w:p w:rsidR="00AC5A0C" w:rsidRPr="00505627" w:rsidRDefault="00AC5A0C" w:rsidP="009028C1">
      <w:pPr>
        <w:spacing w:after="0"/>
        <w:ind w:left="57" w:right="57"/>
        <w:jc w:val="both"/>
        <w:rPr>
          <w:rFonts w:ascii="Arial" w:hAnsi="Arial" w:cs="Arial"/>
          <w:bCs/>
          <w:sz w:val="24"/>
          <w:szCs w:val="24"/>
          <w:lang w:val="ru-RU"/>
        </w:rPr>
      </w:pPr>
      <w:r w:rsidRPr="00505627">
        <w:rPr>
          <w:rFonts w:ascii="Arial" w:hAnsi="Arial" w:cs="Arial"/>
          <w:sz w:val="24"/>
          <w:szCs w:val="24"/>
          <w:lang w:val="ru-RU"/>
        </w:rPr>
        <w:t xml:space="preserve">Трансфери који се извршавају преко </w:t>
      </w:r>
      <w:r w:rsidRPr="00505627">
        <w:rPr>
          <w:rFonts w:ascii="Arial" w:hAnsi="Arial" w:cs="Arial"/>
          <w:bCs/>
          <w:iCs/>
          <w:sz w:val="24"/>
          <w:szCs w:val="24"/>
          <w:lang w:val="ru-RU"/>
        </w:rPr>
        <w:t>Министарства финансија</w:t>
      </w:r>
      <w:r w:rsidRPr="00505627">
        <w:rPr>
          <w:rFonts w:ascii="Arial" w:hAnsi="Arial" w:cs="Arial"/>
          <w:sz w:val="24"/>
          <w:szCs w:val="24"/>
          <w:lang w:val="ru-RU"/>
        </w:rPr>
        <w:t xml:space="preserve">  регулисани су чланом 173. Закона </w:t>
      </w:r>
      <w:r w:rsidR="00C566C8">
        <w:rPr>
          <w:rFonts w:ascii="Arial" w:hAnsi="Arial" w:cs="Arial"/>
          <w:sz w:val="24"/>
          <w:szCs w:val="24"/>
          <w:lang w:val="ru-RU"/>
        </w:rPr>
        <w:t xml:space="preserve">о ПИО </w:t>
      </w:r>
      <w:r w:rsidRPr="00505627">
        <w:rPr>
          <w:rFonts w:ascii="Arial" w:hAnsi="Arial" w:cs="Arial"/>
          <w:sz w:val="24"/>
          <w:szCs w:val="24"/>
          <w:lang w:val="ru-RU"/>
        </w:rPr>
        <w:t xml:space="preserve">којим је предвиђено да је Република гарант за обавезе Фонда </w:t>
      </w:r>
      <w:r w:rsidRPr="00505627">
        <w:rPr>
          <w:rFonts w:ascii="Arial" w:hAnsi="Arial" w:cs="Arial"/>
          <w:sz w:val="24"/>
          <w:szCs w:val="24"/>
          <w:lang w:val="sr-Cyrl-CS"/>
        </w:rPr>
        <w:t xml:space="preserve">за остваривање права по основу обавезног </w:t>
      </w:r>
      <w:r w:rsidRPr="00505627">
        <w:rPr>
          <w:rFonts w:ascii="Arial" w:hAnsi="Arial" w:cs="Arial"/>
          <w:sz w:val="24"/>
          <w:szCs w:val="24"/>
          <w:lang w:val="ru-RU"/>
        </w:rPr>
        <w:t xml:space="preserve">пензијског и инвалидског осигурања. </w:t>
      </w:r>
      <w:r w:rsidRPr="00505627">
        <w:rPr>
          <w:rFonts w:ascii="Arial" w:hAnsi="Arial" w:cs="Arial"/>
          <w:sz w:val="24"/>
          <w:szCs w:val="24"/>
        </w:rPr>
        <w:t xml:space="preserve">Ови трансфери </w:t>
      </w:r>
      <w:r w:rsidRPr="00505627">
        <w:rPr>
          <w:rFonts w:ascii="Arial" w:hAnsi="Arial" w:cs="Arial"/>
          <w:sz w:val="24"/>
          <w:szCs w:val="24"/>
          <w:lang w:val="sr-Cyrl-CS"/>
        </w:rPr>
        <w:t>п</w:t>
      </w:r>
      <w:r w:rsidRPr="00505627">
        <w:rPr>
          <w:rFonts w:ascii="Arial" w:hAnsi="Arial" w:cs="Arial"/>
          <w:sz w:val="24"/>
          <w:szCs w:val="24"/>
          <w:lang w:val="ru-RU"/>
        </w:rPr>
        <w:t xml:space="preserve">ланирани су у укупном износу од </w:t>
      </w:r>
      <w:r w:rsidR="00EF27FD">
        <w:rPr>
          <w:rFonts w:ascii="Arial" w:hAnsi="Arial" w:cs="Arial"/>
          <w:sz w:val="24"/>
          <w:szCs w:val="24"/>
          <w:lang w:val="ru-RU"/>
        </w:rPr>
        <w:t>162</w:t>
      </w:r>
      <w:proofErr w:type="gramStart"/>
      <w:r w:rsidR="00EF27FD">
        <w:rPr>
          <w:rFonts w:ascii="Arial" w:hAnsi="Arial" w:cs="Arial"/>
          <w:sz w:val="24"/>
          <w:szCs w:val="24"/>
          <w:lang w:val="ru-RU"/>
        </w:rPr>
        <w:t>,34</w:t>
      </w:r>
      <w:proofErr w:type="gramEnd"/>
      <w:r w:rsidR="00EF27FD">
        <w:rPr>
          <w:rFonts w:ascii="Arial" w:hAnsi="Arial" w:cs="Arial"/>
          <w:sz w:val="24"/>
          <w:szCs w:val="24"/>
          <w:lang w:val="ru-RU"/>
        </w:rPr>
        <w:t xml:space="preserve"> </w:t>
      </w:r>
      <w:r w:rsidRPr="00505627">
        <w:rPr>
          <w:rFonts w:ascii="Arial" w:hAnsi="Arial" w:cs="Arial"/>
          <w:sz w:val="24"/>
          <w:szCs w:val="24"/>
          <w:lang w:val="ru-RU"/>
        </w:rPr>
        <w:t>милијарде динара</w:t>
      </w:r>
      <w:r w:rsidR="00EF27FD">
        <w:rPr>
          <w:rFonts w:ascii="Arial" w:hAnsi="Arial" w:cs="Arial"/>
          <w:sz w:val="24"/>
          <w:szCs w:val="24"/>
          <w:lang w:val="ru-RU"/>
        </w:rPr>
        <w:t>.</w:t>
      </w:r>
      <w:r w:rsidRPr="00505627">
        <w:rPr>
          <w:rFonts w:ascii="Arial" w:hAnsi="Arial" w:cs="Arial"/>
          <w:bCs/>
          <w:sz w:val="24"/>
          <w:szCs w:val="24"/>
          <w:lang w:val="ru-RU"/>
        </w:rPr>
        <w:t xml:space="preserve"> </w:t>
      </w:r>
    </w:p>
    <w:p w:rsidR="006D672F" w:rsidRPr="00505627" w:rsidRDefault="006D672F" w:rsidP="006D672F">
      <w:pPr>
        <w:spacing w:after="0"/>
        <w:ind w:right="57" w:firstLine="360"/>
        <w:jc w:val="both"/>
        <w:rPr>
          <w:rFonts w:ascii="Arial" w:hAnsi="Arial" w:cs="Arial"/>
          <w:bCs/>
          <w:sz w:val="24"/>
          <w:szCs w:val="24"/>
          <w:lang w:val="ru-RU"/>
        </w:rPr>
      </w:pPr>
    </w:p>
    <w:p w:rsidR="00AC5A0C" w:rsidRPr="00505627" w:rsidRDefault="00AC5A0C" w:rsidP="009028C1">
      <w:pPr>
        <w:spacing w:after="0"/>
        <w:ind w:right="57"/>
        <w:jc w:val="both"/>
        <w:rPr>
          <w:rFonts w:ascii="Arial" w:hAnsi="Arial" w:cs="Arial"/>
          <w:sz w:val="24"/>
          <w:szCs w:val="24"/>
          <w:lang w:val="ru-RU"/>
        </w:rPr>
      </w:pPr>
      <w:r w:rsidRPr="00505627">
        <w:rPr>
          <w:rFonts w:ascii="Arial" w:hAnsi="Arial" w:cs="Arial"/>
          <w:bCs/>
          <w:sz w:val="24"/>
          <w:szCs w:val="24"/>
          <w:lang w:val="sr-Cyrl-CS"/>
        </w:rPr>
        <w:t xml:space="preserve">Трансферима који се извршавају са раздела </w:t>
      </w:r>
      <w:r w:rsidRPr="00505627">
        <w:rPr>
          <w:rFonts w:ascii="Arial" w:hAnsi="Arial" w:cs="Arial"/>
          <w:iCs/>
          <w:sz w:val="24"/>
          <w:szCs w:val="24"/>
          <w:lang w:val="sr-Cyrl-CS"/>
        </w:rPr>
        <w:t>Министарства за рад, запошљавање, борачка и социјална питања</w:t>
      </w:r>
      <w:r w:rsidRPr="00505627">
        <w:rPr>
          <w:rFonts w:ascii="Arial" w:hAnsi="Arial" w:cs="Arial"/>
          <w:i/>
          <w:iCs/>
          <w:sz w:val="24"/>
          <w:szCs w:val="24"/>
          <w:lang w:val="sr-Cyrl-CS"/>
        </w:rPr>
        <w:t xml:space="preserve"> </w:t>
      </w:r>
      <w:r w:rsidRPr="00505627">
        <w:rPr>
          <w:rFonts w:ascii="Arial" w:hAnsi="Arial" w:cs="Arial"/>
          <w:sz w:val="24"/>
          <w:szCs w:val="24"/>
          <w:lang w:val="sr-Cyrl-CS"/>
        </w:rPr>
        <w:t xml:space="preserve"> обезбеђују се средства</w:t>
      </w:r>
      <w:r w:rsidRPr="00505627">
        <w:rPr>
          <w:rFonts w:ascii="Arial" w:hAnsi="Arial" w:cs="Arial"/>
          <w:sz w:val="24"/>
          <w:szCs w:val="24"/>
          <w:lang w:val="ru-RU"/>
        </w:rPr>
        <w:t xml:space="preserve">: </w:t>
      </w:r>
    </w:p>
    <w:p w:rsidR="00AC5A0C" w:rsidRPr="00505627" w:rsidRDefault="00AC5A0C" w:rsidP="006D672F">
      <w:pPr>
        <w:spacing w:after="0"/>
        <w:ind w:right="57" w:firstLine="717"/>
        <w:jc w:val="both"/>
        <w:rPr>
          <w:rFonts w:ascii="Arial" w:hAnsi="Arial" w:cs="Arial"/>
          <w:bCs/>
          <w:sz w:val="24"/>
          <w:szCs w:val="24"/>
          <w:lang w:val="ru-RU"/>
        </w:rPr>
      </w:pPr>
      <w:r w:rsidRPr="00505627">
        <w:rPr>
          <w:rFonts w:ascii="Arial" w:hAnsi="Arial" w:cs="Arial"/>
          <w:bCs/>
          <w:sz w:val="24"/>
          <w:szCs w:val="24"/>
          <w:lang w:val="ru-RU"/>
        </w:rPr>
        <w:t xml:space="preserve">- </w:t>
      </w:r>
      <w:r w:rsidR="006D672F" w:rsidRPr="00505627">
        <w:rPr>
          <w:rFonts w:ascii="Arial" w:hAnsi="Arial" w:cs="Arial"/>
          <w:bCs/>
          <w:sz w:val="24"/>
          <w:szCs w:val="24"/>
          <w:lang w:val="ru-RU"/>
        </w:rPr>
        <w:t>за права остварена под повољнијим условима у односу на услове утврђене Законом, а која су остварена по ранијим прописима (савезним и републичким) у складу са чланом 235. Закона</w:t>
      </w:r>
      <w:r w:rsidR="00C566C8">
        <w:rPr>
          <w:rFonts w:ascii="Arial" w:hAnsi="Arial" w:cs="Arial"/>
          <w:bCs/>
          <w:sz w:val="24"/>
          <w:szCs w:val="24"/>
          <w:lang w:val="ru-RU"/>
        </w:rPr>
        <w:t xml:space="preserve"> о ПИО</w:t>
      </w:r>
      <w:r w:rsidR="006D672F" w:rsidRPr="00505627">
        <w:rPr>
          <w:rFonts w:ascii="Arial" w:hAnsi="Arial" w:cs="Arial"/>
          <w:bCs/>
          <w:sz w:val="24"/>
          <w:szCs w:val="24"/>
          <w:lang w:val="ru-RU"/>
        </w:rPr>
        <w:t>: СМУП, СМИП, борци НОР-а 1941. године, административне пензије у савезним органима, учесници рата од 1990. године, учесници првог светског рата, борци на одговорним дужностима, радници РМУП-а, радници у казнено поправним домовима, учесници рата 1990. године, изузетне пензије, носиоци партизанске споменице 1941. године, „солидарни стажˮ пољопривредних осигураника, као и за осигуранике из члана 58. и посебан стаж жена осигураника (члан 206.)</w:t>
      </w:r>
      <w:r w:rsidRPr="00505627">
        <w:rPr>
          <w:rFonts w:ascii="Arial" w:hAnsi="Arial" w:cs="Arial"/>
          <w:bCs/>
          <w:sz w:val="24"/>
          <w:szCs w:val="24"/>
          <w:lang w:val="ru-RU"/>
        </w:rPr>
        <w:t xml:space="preserve">, </w:t>
      </w:r>
    </w:p>
    <w:p w:rsidR="00AC5A0C" w:rsidRPr="00505627" w:rsidRDefault="00AC5A0C" w:rsidP="006D672F">
      <w:pPr>
        <w:spacing w:after="0"/>
        <w:ind w:right="57" w:firstLine="717"/>
        <w:jc w:val="both"/>
        <w:rPr>
          <w:rFonts w:ascii="Arial" w:hAnsi="Arial" w:cs="Arial"/>
          <w:bCs/>
          <w:sz w:val="24"/>
          <w:szCs w:val="24"/>
          <w:lang w:val="ru-RU"/>
        </w:rPr>
      </w:pPr>
      <w:r w:rsidRPr="00505627">
        <w:rPr>
          <w:rFonts w:ascii="Arial" w:hAnsi="Arial" w:cs="Arial"/>
          <w:bCs/>
          <w:sz w:val="24"/>
          <w:szCs w:val="24"/>
          <w:lang w:val="ru-RU"/>
        </w:rPr>
        <w:t>- по Уредби о условима за остваривање права на посебну пензију запослених у Министарству унутрашњих послова на територији АП Косово и Метохија („Службени гласник РС”, бр. 115/13 и 42/2014),</w:t>
      </w:r>
    </w:p>
    <w:p w:rsidR="00D711C8" w:rsidRPr="00505627" w:rsidRDefault="00D711C8" w:rsidP="006D672F">
      <w:pPr>
        <w:spacing w:after="0"/>
        <w:ind w:right="57" w:firstLine="717"/>
        <w:jc w:val="both"/>
        <w:rPr>
          <w:rFonts w:ascii="Arial" w:hAnsi="Arial" w:cs="Arial"/>
          <w:bCs/>
          <w:sz w:val="24"/>
          <w:szCs w:val="24"/>
          <w:lang w:val="sr-Cyrl-RS"/>
        </w:rPr>
      </w:pPr>
      <w:r w:rsidRPr="00505627">
        <w:rPr>
          <w:rFonts w:ascii="Arial" w:hAnsi="Arial" w:cs="Arial"/>
          <w:bCs/>
          <w:sz w:val="24"/>
          <w:szCs w:val="24"/>
        </w:rPr>
        <w:t xml:space="preserve">- </w:t>
      </w:r>
      <w:proofErr w:type="gramStart"/>
      <w:r w:rsidRPr="00505627">
        <w:rPr>
          <w:rFonts w:ascii="Arial" w:hAnsi="Arial" w:cs="Arial"/>
          <w:bCs/>
          <w:sz w:val="24"/>
          <w:szCs w:val="24"/>
          <w:lang w:val="sr-Cyrl-RS"/>
        </w:rPr>
        <w:t>по</w:t>
      </w:r>
      <w:proofErr w:type="gramEnd"/>
      <w:r w:rsidRPr="00505627">
        <w:rPr>
          <w:rFonts w:ascii="Arial" w:hAnsi="Arial" w:cs="Arial"/>
          <w:bCs/>
          <w:sz w:val="24"/>
          <w:szCs w:val="24"/>
          <w:lang w:val="sr-Cyrl-RS"/>
        </w:rPr>
        <w:t xml:space="preserve"> </w:t>
      </w:r>
      <w:r w:rsidRPr="00505627">
        <w:rPr>
          <w:rFonts w:ascii="Arial" w:hAnsi="Arial" w:cs="Arial"/>
          <w:bCs/>
          <w:sz w:val="24"/>
          <w:szCs w:val="24"/>
        </w:rPr>
        <w:t>Уредб</w:t>
      </w:r>
      <w:r w:rsidRPr="00505627">
        <w:rPr>
          <w:rFonts w:ascii="Arial" w:hAnsi="Arial" w:cs="Arial"/>
          <w:bCs/>
          <w:sz w:val="24"/>
          <w:szCs w:val="24"/>
          <w:lang w:val="sr-Cyrl-RS"/>
        </w:rPr>
        <w:t>и</w:t>
      </w:r>
      <w:r w:rsidRPr="00505627">
        <w:rPr>
          <w:rFonts w:ascii="Arial" w:hAnsi="Arial" w:cs="Arial"/>
          <w:bCs/>
          <w:sz w:val="24"/>
          <w:szCs w:val="24"/>
        </w:rPr>
        <w:t xml:space="preserve"> Владе РС о остваривању посебних права правосудних функционера и запослених у правосудним органима и Управи за извршење кривичних санкција са  територије Аутономне покрајине Косово и Метохија („Службени гласник РС" број 95/2017)</w:t>
      </w:r>
      <w:r w:rsidRPr="00505627">
        <w:rPr>
          <w:rFonts w:ascii="Arial" w:hAnsi="Arial" w:cs="Arial"/>
          <w:bCs/>
          <w:sz w:val="24"/>
          <w:szCs w:val="24"/>
          <w:lang w:val="sr-Cyrl-RS"/>
        </w:rPr>
        <w:t>,</w:t>
      </w:r>
    </w:p>
    <w:p w:rsidR="00AC5A0C" w:rsidRPr="00505627" w:rsidRDefault="00AC5A0C" w:rsidP="006D672F">
      <w:pPr>
        <w:spacing w:after="0"/>
        <w:ind w:right="57" w:firstLine="717"/>
        <w:jc w:val="both"/>
        <w:rPr>
          <w:rFonts w:ascii="Arial" w:hAnsi="Arial" w:cs="Arial"/>
          <w:bCs/>
          <w:sz w:val="24"/>
          <w:szCs w:val="24"/>
          <w:lang w:val="ru-RU"/>
        </w:rPr>
      </w:pPr>
      <w:r w:rsidRPr="00505627">
        <w:rPr>
          <w:rFonts w:ascii="Arial" w:hAnsi="Arial" w:cs="Arial"/>
          <w:bCs/>
          <w:sz w:val="24"/>
          <w:szCs w:val="24"/>
          <w:lang w:val="ru-RU"/>
        </w:rPr>
        <w:t xml:space="preserve">- </w:t>
      </w:r>
      <w:r w:rsidRPr="00505627">
        <w:rPr>
          <w:rFonts w:ascii="Arial" w:hAnsi="Arial" w:cs="Arial"/>
          <w:sz w:val="24"/>
          <w:szCs w:val="24"/>
          <w:lang w:val="ru-RU"/>
        </w:rPr>
        <w:t>по основу чл. 22</w:t>
      </w:r>
      <w:r w:rsidR="00EF27FD">
        <w:rPr>
          <w:rFonts w:ascii="Arial" w:hAnsi="Arial" w:cs="Arial"/>
          <w:sz w:val="24"/>
          <w:szCs w:val="24"/>
          <w:lang w:val="ru-RU"/>
        </w:rPr>
        <w:t>.</w:t>
      </w:r>
      <w:r w:rsidRPr="00505627">
        <w:rPr>
          <w:rFonts w:ascii="Arial" w:hAnsi="Arial" w:cs="Arial"/>
          <w:sz w:val="24"/>
          <w:szCs w:val="24"/>
          <w:lang w:val="ru-RU"/>
        </w:rPr>
        <w:t xml:space="preserve"> и 23. Закона о рехабилитацији </w:t>
      </w:r>
      <w:r w:rsidRPr="00505627">
        <w:rPr>
          <w:rFonts w:ascii="Arial" w:hAnsi="Arial" w:cs="Arial"/>
          <w:bCs/>
          <w:sz w:val="24"/>
          <w:szCs w:val="24"/>
          <w:lang w:val="ru-RU"/>
        </w:rPr>
        <w:t>(„Службени гласник РС”, број 92/2011) којим се рехабилитованом лицу даје право на месечну новчану накнаду (посебан додатак) коју обрачунава, усклађује и исплаћује Фонд, а средства за исплату се обезбеђују у буџету Републике и</w:t>
      </w:r>
    </w:p>
    <w:p w:rsidR="00AC5A0C" w:rsidRPr="00505627" w:rsidRDefault="00AC5A0C" w:rsidP="006D672F">
      <w:pPr>
        <w:spacing w:after="0"/>
        <w:ind w:right="57" w:firstLine="717"/>
        <w:jc w:val="both"/>
        <w:rPr>
          <w:rFonts w:ascii="Arial" w:hAnsi="Arial" w:cs="Arial"/>
          <w:sz w:val="24"/>
          <w:szCs w:val="24"/>
          <w:lang w:val="ru-RU"/>
        </w:rPr>
      </w:pPr>
      <w:r w:rsidRPr="00505627">
        <w:rPr>
          <w:rFonts w:ascii="Arial" w:hAnsi="Arial" w:cs="Arial"/>
          <w:sz w:val="24"/>
          <w:szCs w:val="24"/>
          <w:lang w:val="ru-RU"/>
        </w:rPr>
        <w:lastRenderedPageBreak/>
        <w:t>- по основу члана 207. став 2. Закона</w:t>
      </w:r>
      <w:r w:rsidR="00C566C8">
        <w:rPr>
          <w:rFonts w:ascii="Arial" w:hAnsi="Arial" w:cs="Arial"/>
          <w:sz w:val="24"/>
          <w:szCs w:val="24"/>
          <w:lang w:val="ru-RU"/>
        </w:rPr>
        <w:t xml:space="preserve"> о ПИО</w:t>
      </w:r>
      <w:r w:rsidRPr="00505627">
        <w:rPr>
          <w:rFonts w:ascii="Arial" w:hAnsi="Arial" w:cs="Arial"/>
          <w:sz w:val="24"/>
          <w:szCs w:val="24"/>
          <w:lang w:val="ru-RU"/>
        </w:rPr>
        <w:t xml:space="preserve">, за покриће разлике између најнижег износа пензије утврђеног применом члана 76. Закона и износа пензије која би осигуранику припадала без његове примене. </w:t>
      </w:r>
    </w:p>
    <w:p w:rsidR="00D711C8" w:rsidRPr="00505627" w:rsidRDefault="00AC5A0C" w:rsidP="00EF27FD">
      <w:pPr>
        <w:ind w:right="57"/>
        <w:jc w:val="both"/>
        <w:rPr>
          <w:rFonts w:ascii="Arial" w:hAnsi="Arial" w:cs="Arial"/>
          <w:sz w:val="24"/>
          <w:szCs w:val="24"/>
          <w:lang w:val="ru-RU"/>
        </w:rPr>
      </w:pPr>
      <w:r w:rsidRPr="00505627">
        <w:rPr>
          <w:rFonts w:ascii="Arial" w:hAnsi="Arial" w:cs="Arial"/>
          <w:sz w:val="24"/>
          <w:szCs w:val="24"/>
        </w:rPr>
        <w:t xml:space="preserve">Ови трансфери </w:t>
      </w:r>
      <w:r w:rsidRPr="00505627">
        <w:rPr>
          <w:rFonts w:ascii="Arial" w:hAnsi="Arial" w:cs="Arial"/>
          <w:sz w:val="24"/>
          <w:szCs w:val="24"/>
          <w:lang w:val="sr-Cyrl-CS"/>
        </w:rPr>
        <w:t>п</w:t>
      </w:r>
      <w:r w:rsidRPr="00505627">
        <w:rPr>
          <w:rFonts w:ascii="Arial" w:hAnsi="Arial" w:cs="Arial"/>
          <w:sz w:val="24"/>
          <w:szCs w:val="24"/>
          <w:lang w:val="ru-RU"/>
        </w:rPr>
        <w:t xml:space="preserve">ланирани су у укупном износу од </w:t>
      </w:r>
      <w:r w:rsidR="00EF27FD">
        <w:rPr>
          <w:rFonts w:ascii="Arial" w:hAnsi="Arial" w:cs="Arial"/>
          <w:sz w:val="24"/>
          <w:szCs w:val="24"/>
          <w:lang w:val="ru-RU"/>
        </w:rPr>
        <w:t>23</w:t>
      </w:r>
      <w:proofErr w:type="gramStart"/>
      <w:r w:rsidR="00EF27FD">
        <w:rPr>
          <w:rFonts w:ascii="Arial" w:hAnsi="Arial" w:cs="Arial"/>
          <w:sz w:val="24"/>
          <w:szCs w:val="24"/>
          <w:lang w:val="ru-RU"/>
        </w:rPr>
        <w:t>,20</w:t>
      </w:r>
      <w:proofErr w:type="gramEnd"/>
      <w:r w:rsidR="00EF27FD">
        <w:rPr>
          <w:rFonts w:ascii="Arial" w:hAnsi="Arial" w:cs="Arial"/>
          <w:sz w:val="24"/>
          <w:szCs w:val="24"/>
          <w:lang w:val="ru-RU"/>
        </w:rPr>
        <w:t xml:space="preserve"> </w:t>
      </w:r>
      <w:r w:rsidRPr="00505627">
        <w:rPr>
          <w:rFonts w:ascii="Arial" w:hAnsi="Arial" w:cs="Arial"/>
          <w:sz w:val="24"/>
          <w:szCs w:val="24"/>
          <w:lang w:val="ru-RU"/>
        </w:rPr>
        <w:t>милијард</w:t>
      </w:r>
      <w:r w:rsidR="00EF27FD">
        <w:rPr>
          <w:rFonts w:ascii="Arial" w:hAnsi="Arial" w:cs="Arial"/>
          <w:sz w:val="24"/>
          <w:szCs w:val="24"/>
          <w:lang w:val="ru-RU"/>
        </w:rPr>
        <w:t>и</w:t>
      </w:r>
      <w:r w:rsidRPr="00505627">
        <w:rPr>
          <w:rFonts w:ascii="Arial" w:hAnsi="Arial" w:cs="Arial"/>
          <w:sz w:val="24"/>
          <w:szCs w:val="24"/>
          <w:lang w:val="ru-RU"/>
        </w:rPr>
        <w:t xml:space="preserve"> динара</w:t>
      </w:r>
      <w:r w:rsidR="001E18BF">
        <w:rPr>
          <w:rFonts w:ascii="Arial" w:hAnsi="Arial" w:cs="Arial"/>
          <w:sz w:val="24"/>
          <w:szCs w:val="24"/>
          <w:lang w:val="ru-RU"/>
        </w:rPr>
        <w:t>: за права по посебним прописима 8,34 милијарди динара и за разлику до најниже пензије 14,86 милијарди динара.</w:t>
      </w:r>
      <w:r w:rsidRPr="00505627">
        <w:rPr>
          <w:rFonts w:ascii="Arial" w:hAnsi="Arial" w:cs="Arial"/>
          <w:sz w:val="24"/>
          <w:szCs w:val="24"/>
          <w:lang w:val="ru-RU"/>
        </w:rPr>
        <w:t xml:space="preserve"> </w:t>
      </w:r>
    </w:p>
    <w:p w:rsidR="00AC5A0C" w:rsidRPr="00505627" w:rsidRDefault="00536E52" w:rsidP="00EC2043">
      <w:pPr>
        <w:ind w:right="57"/>
        <w:jc w:val="both"/>
        <w:rPr>
          <w:rFonts w:ascii="Arial" w:hAnsi="Arial" w:cs="Arial"/>
          <w:bCs/>
          <w:sz w:val="24"/>
          <w:szCs w:val="24"/>
          <w:lang w:val="ru-RU"/>
        </w:rPr>
      </w:pPr>
      <w:r>
        <w:rPr>
          <w:rFonts w:ascii="Arial" w:hAnsi="Arial" w:cs="Arial"/>
          <w:bCs/>
          <w:sz w:val="24"/>
          <w:szCs w:val="24"/>
          <w:lang w:val="ru-RU"/>
        </w:rPr>
        <w:t xml:space="preserve">Средства </w:t>
      </w:r>
      <w:r w:rsidR="00AC5A0C" w:rsidRPr="00505627">
        <w:rPr>
          <w:rFonts w:ascii="Arial" w:hAnsi="Arial" w:cs="Arial"/>
          <w:bCs/>
          <w:sz w:val="24"/>
          <w:szCs w:val="24"/>
          <w:lang w:val="ru-RU"/>
        </w:rPr>
        <w:t xml:space="preserve">из буџета РС </w:t>
      </w:r>
      <w:r>
        <w:rPr>
          <w:rFonts w:ascii="Arial" w:hAnsi="Arial" w:cs="Arial"/>
          <w:bCs/>
          <w:sz w:val="24"/>
          <w:szCs w:val="24"/>
          <w:lang w:val="ru-RU"/>
        </w:rPr>
        <w:t xml:space="preserve">са раздела </w:t>
      </w:r>
      <w:r w:rsidR="00F15D6A" w:rsidRPr="00505627">
        <w:rPr>
          <w:rFonts w:ascii="Arial" w:hAnsi="Arial" w:cs="Arial"/>
          <w:bCs/>
          <w:sz w:val="24"/>
          <w:szCs w:val="24"/>
          <w:lang w:val="ru-RU"/>
        </w:rPr>
        <w:t>Управ</w:t>
      </w:r>
      <w:r w:rsidR="00F15D6A">
        <w:rPr>
          <w:rFonts w:ascii="Arial" w:hAnsi="Arial" w:cs="Arial"/>
          <w:bCs/>
          <w:sz w:val="24"/>
          <w:szCs w:val="24"/>
          <w:lang w:val="ru-RU"/>
        </w:rPr>
        <w:t>е</w:t>
      </w:r>
      <w:r w:rsidR="00F15D6A" w:rsidRPr="00505627">
        <w:rPr>
          <w:rFonts w:ascii="Arial" w:hAnsi="Arial" w:cs="Arial"/>
          <w:bCs/>
          <w:sz w:val="24"/>
          <w:szCs w:val="24"/>
          <w:lang w:val="ru-RU"/>
        </w:rPr>
        <w:t xml:space="preserve"> за сарадњу са црквама и верским заједницама</w:t>
      </w:r>
      <w:r w:rsidR="001E18BF">
        <w:rPr>
          <w:rFonts w:ascii="Arial" w:hAnsi="Arial" w:cs="Arial"/>
          <w:bCs/>
          <w:sz w:val="24"/>
          <w:szCs w:val="24"/>
          <w:lang w:val="ru-RU"/>
        </w:rPr>
        <w:t>,</w:t>
      </w:r>
      <w:r w:rsidR="00F15D6A" w:rsidRPr="00505627">
        <w:rPr>
          <w:rFonts w:ascii="Arial" w:hAnsi="Arial" w:cs="Arial"/>
          <w:bCs/>
          <w:sz w:val="24"/>
          <w:szCs w:val="24"/>
          <w:lang w:val="ru-RU"/>
        </w:rPr>
        <w:t xml:space="preserve"> на име доприноса за пензијско и инвалидско осигурање свештеника и верских службеника</w:t>
      </w:r>
      <w:r w:rsidR="001E18BF">
        <w:rPr>
          <w:rFonts w:ascii="Arial" w:hAnsi="Arial" w:cs="Arial"/>
          <w:bCs/>
          <w:sz w:val="24"/>
          <w:szCs w:val="24"/>
          <w:lang w:val="ru-RU"/>
        </w:rPr>
        <w:t>,</w:t>
      </w:r>
      <w:r w:rsidR="00AC5A0C" w:rsidRPr="00505627">
        <w:rPr>
          <w:rFonts w:ascii="Arial" w:hAnsi="Arial" w:cs="Arial"/>
          <w:bCs/>
          <w:sz w:val="24"/>
          <w:szCs w:val="24"/>
          <w:lang w:val="ru-RU"/>
        </w:rPr>
        <w:t xml:space="preserve"> у износу од </w:t>
      </w:r>
      <w:r w:rsidR="00F15D6A">
        <w:rPr>
          <w:rFonts w:ascii="Arial" w:hAnsi="Arial" w:cs="Arial"/>
          <w:bCs/>
          <w:sz w:val="24"/>
          <w:szCs w:val="24"/>
          <w:lang w:val="ru-RU"/>
        </w:rPr>
        <w:t xml:space="preserve">260,00 </w:t>
      </w:r>
      <w:r w:rsidR="00AC5A0C" w:rsidRPr="00505627">
        <w:rPr>
          <w:rFonts w:ascii="Arial" w:hAnsi="Arial" w:cs="Arial"/>
          <w:bCs/>
          <w:sz w:val="24"/>
          <w:szCs w:val="24"/>
          <w:lang w:val="ru-RU"/>
        </w:rPr>
        <w:t>милиона динара садржан</w:t>
      </w:r>
      <w:r w:rsidR="00531A41">
        <w:rPr>
          <w:rFonts w:ascii="Arial" w:hAnsi="Arial" w:cs="Arial"/>
          <w:bCs/>
          <w:sz w:val="24"/>
          <w:szCs w:val="24"/>
          <w:lang w:val="ru-RU"/>
        </w:rPr>
        <w:t>а</w:t>
      </w:r>
      <w:r w:rsidR="00AC5A0C" w:rsidRPr="00505627">
        <w:rPr>
          <w:rFonts w:ascii="Arial" w:hAnsi="Arial" w:cs="Arial"/>
          <w:bCs/>
          <w:sz w:val="24"/>
          <w:szCs w:val="24"/>
          <w:lang w:val="ru-RU"/>
        </w:rPr>
        <w:t xml:space="preserve"> су на приходима од доприноса. Са овим средствима укупан трансфер из буџета Републике износи </w:t>
      </w:r>
      <w:r w:rsidR="00F15D6A">
        <w:rPr>
          <w:rFonts w:ascii="Arial" w:hAnsi="Arial" w:cs="Arial"/>
          <w:bCs/>
          <w:sz w:val="24"/>
          <w:szCs w:val="24"/>
          <w:lang w:val="ru-RU"/>
        </w:rPr>
        <w:t xml:space="preserve">185,80 </w:t>
      </w:r>
      <w:r w:rsidR="00AC5A0C" w:rsidRPr="00505627">
        <w:rPr>
          <w:rFonts w:ascii="Arial" w:hAnsi="Arial" w:cs="Arial"/>
          <w:bCs/>
          <w:sz w:val="24"/>
          <w:szCs w:val="24"/>
          <w:lang w:val="ru-RU"/>
        </w:rPr>
        <w:t>милијарди динара.</w:t>
      </w:r>
    </w:p>
    <w:p w:rsidR="00AC5A0C" w:rsidRPr="00505627" w:rsidRDefault="00AC5A0C" w:rsidP="009028C1">
      <w:pPr>
        <w:ind w:right="57"/>
        <w:jc w:val="both"/>
        <w:rPr>
          <w:rFonts w:ascii="Arial" w:hAnsi="Arial" w:cs="Arial"/>
          <w:bCs/>
          <w:sz w:val="24"/>
          <w:szCs w:val="24"/>
          <w:lang w:val="sr-Cyrl-CS"/>
        </w:rPr>
      </w:pPr>
      <w:r w:rsidRPr="00505627">
        <w:rPr>
          <w:rFonts w:ascii="Arial" w:hAnsi="Arial" w:cs="Arial"/>
          <w:bCs/>
          <w:sz w:val="24"/>
          <w:szCs w:val="24"/>
          <w:lang w:val="ru-RU"/>
        </w:rPr>
        <w:t xml:space="preserve">- </w:t>
      </w:r>
      <w:r w:rsidRPr="00505627">
        <w:rPr>
          <w:rFonts w:ascii="Arial" w:hAnsi="Arial" w:cs="Arial"/>
          <w:b/>
          <w:sz w:val="24"/>
          <w:szCs w:val="24"/>
          <w:lang w:val="ru-RU"/>
        </w:rPr>
        <w:t>740000</w:t>
      </w:r>
      <w:r w:rsidRPr="00505627">
        <w:rPr>
          <w:rFonts w:ascii="Arial" w:hAnsi="Arial" w:cs="Arial"/>
          <w:bCs/>
          <w:sz w:val="24"/>
          <w:szCs w:val="24"/>
          <w:lang w:val="ru-RU"/>
        </w:rPr>
        <w:t xml:space="preserve"> – </w:t>
      </w:r>
      <w:r w:rsidR="00E372A4" w:rsidRPr="00505627">
        <w:rPr>
          <w:rFonts w:ascii="Arial" w:hAnsi="Arial" w:cs="Arial"/>
          <w:b/>
          <w:sz w:val="24"/>
          <w:szCs w:val="24"/>
          <w:lang w:val="ru-RU"/>
        </w:rPr>
        <w:t>Други приходи</w:t>
      </w:r>
      <w:r w:rsidRPr="00505627">
        <w:rPr>
          <w:rFonts w:ascii="Arial" w:hAnsi="Arial" w:cs="Arial"/>
          <w:bCs/>
          <w:sz w:val="24"/>
          <w:szCs w:val="24"/>
          <w:lang w:val="ru-RU"/>
        </w:rPr>
        <w:t xml:space="preserve"> </w:t>
      </w:r>
      <w:r w:rsidRPr="00505627">
        <w:rPr>
          <w:rFonts w:ascii="Arial" w:hAnsi="Arial" w:cs="Arial"/>
          <w:bCs/>
          <w:sz w:val="24"/>
          <w:szCs w:val="24"/>
          <w:lang w:val="sr-Cyrl-CS"/>
        </w:rPr>
        <w:t xml:space="preserve">планирани су </w:t>
      </w:r>
      <w:r w:rsidRPr="00505627">
        <w:rPr>
          <w:rFonts w:ascii="Arial" w:hAnsi="Arial" w:cs="Arial"/>
          <w:bCs/>
          <w:sz w:val="24"/>
          <w:szCs w:val="24"/>
          <w:lang w:val="ru-RU"/>
        </w:rPr>
        <w:t xml:space="preserve">у износу од </w:t>
      </w:r>
      <w:r w:rsidR="00EC2043">
        <w:rPr>
          <w:rFonts w:ascii="Arial" w:hAnsi="Arial" w:cs="Arial"/>
          <w:bCs/>
          <w:sz w:val="24"/>
          <w:szCs w:val="24"/>
          <w:lang w:val="ru-RU"/>
        </w:rPr>
        <w:t xml:space="preserve">351,30 </w:t>
      </w:r>
      <w:r w:rsidRPr="00505627">
        <w:rPr>
          <w:rFonts w:ascii="Arial" w:hAnsi="Arial" w:cs="Arial"/>
          <w:bCs/>
          <w:sz w:val="24"/>
          <w:szCs w:val="24"/>
          <w:lang w:val="ru-RU"/>
        </w:rPr>
        <w:t>милиона динара</w:t>
      </w:r>
      <w:r w:rsidRPr="00505627">
        <w:rPr>
          <w:rFonts w:ascii="Arial" w:hAnsi="Arial" w:cs="Arial"/>
          <w:bCs/>
          <w:sz w:val="24"/>
          <w:szCs w:val="24"/>
          <w:lang w:val="sr-Cyrl-CS"/>
        </w:rPr>
        <w:t>.</w:t>
      </w:r>
      <w:r w:rsidRPr="00505627">
        <w:rPr>
          <w:rFonts w:ascii="Arial" w:hAnsi="Arial" w:cs="Arial"/>
          <w:bCs/>
          <w:sz w:val="24"/>
          <w:szCs w:val="24"/>
          <w:lang w:val="ru-RU"/>
        </w:rPr>
        <w:t xml:space="preserve"> Чине их приходи од камата, приходи од закупа, по основу извршених услуга и друго. У укупним приходима и примањима учествују са </w:t>
      </w:r>
      <w:r w:rsidR="00EC2043">
        <w:rPr>
          <w:rFonts w:ascii="Arial" w:hAnsi="Arial" w:cs="Arial"/>
          <w:bCs/>
          <w:sz w:val="24"/>
          <w:szCs w:val="24"/>
          <w:lang w:val="ru-RU"/>
        </w:rPr>
        <w:t>0,06</w:t>
      </w:r>
      <w:r w:rsidRPr="00505627">
        <w:rPr>
          <w:rFonts w:ascii="Arial" w:hAnsi="Arial" w:cs="Arial"/>
          <w:bCs/>
          <w:sz w:val="24"/>
          <w:szCs w:val="24"/>
          <w:lang w:val="ru-RU"/>
        </w:rPr>
        <w:t>%.</w:t>
      </w:r>
    </w:p>
    <w:p w:rsidR="00AC5A0C" w:rsidRPr="00505627" w:rsidRDefault="00D711C8" w:rsidP="009028C1">
      <w:pPr>
        <w:jc w:val="both"/>
        <w:rPr>
          <w:rFonts w:ascii="Arial" w:hAnsi="Arial" w:cs="Arial"/>
          <w:sz w:val="24"/>
          <w:szCs w:val="24"/>
          <w:lang w:val="ru-RU"/>
        </w:rPr>
      </w:pPr>
      <w:r w:rsidRPr="00505627">
        <w:rPr>
          <w:rFonts w:ascii="Arial" w:hAnsi="Arial" w:cs="Arial"/>
          <w:bCs/>
          <w:sz w:val="24"/>
          <w:szCs w:val="24"/>
          <w:lang w:val="ru-RU"/>
        </w:rPr>
        <w:t>-</w:t>
      </w:r>
      <w:r w:rsidR="00AC5A0C" w:rsidRPr="00505627">
        <w:rPr>
          <w:rFonts w:ascii="Arial" w:hAnsi="Arial" w:cs="Arial"/>
          <w:b/>
          <w:sz w:val="24"/>
          <w:szCs w:val="24"/>
          <w:lang w:val="ru-RU"/>
        </w:rPr>
        <w:t>770000</w:t>
      </w:r>
      <w:r w:rsidRPr="00505627">
        <w:rPr>
          <w:rFonts w:ascii="Arial" w:hAnsi="Arial" w:cs="Arial"/>
          <w:b/>
          <w:sz w:val="24"/>
          <w:szCs w:val="24"/>
          <w:lang w:val="ru-RU"/>
        </w:rPr>
        <w:t xml:space="preserve"> </w:t>
      </w:r>
      <w:r w:rsidR="00AC5A0C" w:rsidRPr="00505627">
        <w:rPr>
          <w:rFonts w:ascii="Arial" w:hAnsi="Arial" w:cs="Arial"/>
          <w:bCs/>
          <w:sz w:val="24"/>
          <w:szCs w:val="24"/>
          <w:lang w:val="ru-RU"/>
        </w:rPr>
        <w:t>–</w:t>
      </w:r>
      <w:r w:rsidRPr="00505627">
        <w:rPr>
          <w:rFonts w:ascii="Arial" w:hAnsi="Arial" w:cs="Arial"/>
          <w:bCs/>
          <w:sz w:val="24"/>
          <w:szCs w:val="24"/>
          <w:lang w:val="ru-RU"/>
        </w:rPr>
        <w:t xml:space="preserve"> </w:t>
      </w:r>
      <w:r w:rsidR="00E372A4" w:rsidRPr="00505627">
        <w:rPr>
          <w:rFonts w:ascii="Arial" w:hAnsi="Arial" w:cs="Arial"/>
          <w:b/>
          <w:sz w:val="24"/>
          <w:szCs w:val="24"/>
          <w:lang w:val="ru-RU"/>
        </w:rPr>
        <w:t>Меморандумске ставке за рефундацију расхода</w:t>
      </w:r>
      <w:r w:rsidRPr="00505627">
        <w:rPr>
          <w:rFonts w:ascii="Arial" w:hAnsi="Arial" w:cs="Arial"/>
          <w:b/>
          <w:sz w:val="24"/>
          <w:szCs w:val="24"/>
          <w:lang w:val="ru-RU"/>
        </w:rPr>
        <w:t xml:space="preserve"> </w:t>
      </w:r>
      <w:r w:rsidR="00AC5A0C" w:rsidRPr="00505627">
        <w:rPr>
          <w:rFonts w:ascii="Arial" w:hAnsi="Arial" w:cs="Arial"/>
          <w:bCs/>
          <w:sz w:val="24"/>
          <w:szCs w:val="24"/>
          <w:lang w:val="ru-RU"/>
        </w:rPr>
        <w:t xml:space="preserve">износе </w:t>
      </w:r>
      <w:r w:rsidR="00EC2043">
        <w:rPr>
          <w:rFonts w:ascii="Arial" w:hAnsi="Arial" w:cs="Arial"/>
          <w:bCs/>
          <w:sz w:val="24"/>
          <w:szCs w:val="24"/>
          <w:lang w:val="ru-RU"/>
        </w:rPr>
        <w:t xml:space="preserve">336,33 </w:t>
      </w:r>
      <w:r w:rsidR="00AC5A0C" w:rsidRPr="00505627">
        <w:rPr>
          <w:rFonts w:ascii="Arial" w:hAnsi="Arial" w:cs="Arial"/>
          <w:bCs/>
          <w:sz w:val="24"/>
          <w:szCs w:val="24"/>
          <w:lang w:val="ru-RU"/>
        </w:rPr>
        <w:t>милиона динара по основу одштетних захтева од иностраних носиоца осигурања, рефундације боловања запослених и друго</w:t>
      </w:r>
      <w:r w:rsidR="00AC5A0C" w:rsidRPr="00505627">
        <w:rPr>
          <w:rFonts w:ascii="Arial" w:hAnsi="Arial" w:cs="Arial"/>
          <w:sz w:val="24"/>
          <w:szCs w:val="24"/>
          <w:lang w:val="ru-RU"/>
        </w:rPr>
        <w:t xml:space="preserve">. </w:t>
      </w:r>
      <w:r w:rsidR="00AC5A0C" w:rsidRPr="00505627">
        <w:rPr>
          <w:rFonts w:ascii="Arial" w:hAnsi="Arial" w:cs="Arial"/>
          <w:bCs/>
          <w:sz w:val="24"/>
          <w:szCs w:val="24"/>
          <w:lang w:val="ru-RU"/>
        </w:rPr>
        <w:t xml:space="preserve">Учествују са </w:t>
      </w:r>
      <w:r w:rsidR="00EC2043">
        <w:rPr>
          <w:rFonts w:ascii="Arial" w:hAnsi="Arial" w:cs="Arial"/>
          <w:bCs/>
          <w:sz w:val="24"/>
          <w:szCs w:val="24"/>
          <w:lang w:val="ru-RU"/>
        </w:rPr>
        <w:t>0,05</w:t>
      </w:r>
      <w:r w:rsidR="00AC5A0C" w:rsidRPr="00505627">
        <w:rPr>
          <w:rFonts w:ascii="Arial" w:hAnsi="Arial" w:cs="Arial"/>
          <w:bCs/>
          <w:sz w:val="24"/>
          <w:szCs w:val="24"/>
          <w:lang w:val="ru-RU"/>
        </w:rPr>
        <w:t>% у укупним приходима и примањима.</w:t>
      </w:r>
      <w:r w:rsidR="00AC5A0C" w:rsidRPr="00505627">
        <w:rPr>
          <w:rFonts w:ascii="Arial" w:hAnsi="Arial" w:cs="Arial"/>
          <w:sz w:val="24"/>
          <w:szCs w:val="24"/>
          <w:lang w:val="ru-RU"/>
        </w:rPr>
        <w:t xml:space="preserve"> </w:t>
      </w:r>
    </w:p>
    <w:p w:rsidR="00AC5A0C" w:rsidRPr="00505627" w:rsidRDefault="00AC5A0C" w:rsidP="009028C1">
      <w:pPr>
        <w:spacing w:after="0"/>
        <w:jc w:val="both"/>
        <w:outlineLvl w:val="2"/>
        <w:rPr>
          <w:rFonts w:ascii="Arial" w:hAnsi="Arial" w:cs="Arial"/>
          <w:sz w:val="24"/>
          <w:szCs w:val="24"/>
          <w:lang w:val="ru-RU"/>
        </w:rPr>
      </w:pPr>
      <w:r w:rsidRPr="00505627">
        <w:rPr>
          <w:rFonts w:ascii="Arial" w:hAnsi="Arial" w:cs="Arial"/>
          <w:sz w:val="24"/>
          <w:szCs w:val="24"/>
          <w:lang w:val="ru-RU"/>
        </w:rPr>
        <w:t>-</w:t>
      </w:r>
      <w:r w:rsidRPr="00505627">
        <w:rPr>
          <w:rFonts w:ascii="Arial" w:hAnsi="Arial" w:cs="Arial"/>
          <w:b/>
          <w:sz w:val="24"/>
          <w:szCs w:val="24"/>
          <w:lang w:val="ru-RU"/>
        </w:rPr>
        <w:t xml:space="preserve"> 780000 – </w:t>
      </w:r>
      <w:r w:rsidR="00E372A4" w:rsidRPr="00505627">
        <w:rPr>
          <w:rFonts w:ascii="Arial" w:hAnsi="Arial" w:cs="Arial"/>
          <w:b/>
          <w:sz w:val="24"/>
          <w:szCs w:val="24"/>
          <w:lang w:val="ru-RU"/>
        </w:rPr>
        <w:t>Трансфери између буџетских корисника на истом нивоу</w:t>
      </w:r>
      <w:r w:rsidRPr="00505627">
        <w:rPr>
          <w:rFonts w:ascii="Arial" w:hAnsi="Arial" w:cs="Arial"/>
          <w:bCs/>
          <w:sz w:val="24"/>
          <w:szCs w:val="24"/>
          <w:lang w:val="ru-RU"/>
        </w:rPr>
        <w:t xml:space="preserve"> су планирани у износу од </w:t>
      </w:r>
      <w:r w:rsidR="00EC2043">
        <w:rPr>
          <w:rFonts w:ascii="Arial" w:hAnsi="Arial" w:cs="Arial"/>
          <w:bCs/>
          <w:sz w:val="24"/>
          <w:szCs w:val="24"/>
          <w:lang w:val="ru-RU"/>
        </w:rPr>
        <w:t xml:space="preserve">8,12 </w:t>
      </w:r>
      <w:r w:rsidRPr="00505627">
        <w:rPr>
          <w:rFonts w:ascii="Arial" w:hAnsi="Arial" w:cs="Arial"/>
          <w:bCs/>
          <w:sz w:val="24"/>
          <w:szCs w:val="24"/>
          <w:lang w:val="ru-RU"/>
        </w:rPr>
        <w:t xml:space="preserve">милијарди динара и учествују са </w:t>
      </w:r>
      <w:r w:rsidR="00EC2043">
        <w:rPr>
          <w:rFonts w:ascii="Arial" w:hAnsi="Arial" w:cs="Arial"/>
          <w:bCs/>
          <w:sz w:val="24"/>
          <w:szCs w:val="24"/>
          <w:lang w:val="ru-RU"/>
        </w:rPr>
        <w:t>1,32</w:t>
      </w:r>
      <w:r w:rsidRPr="00505627">
        <w:rPr>
          <w:rFonts w:ascii="Arial" w:hAnsi="Arial" w:cs="Arial"/>
          <w:bCs/>
          <w:sz w:val="24"/>
          <w:szCs w:val="24"/>
          <w:lang w:val="ru-RU"/>
        </w:rPr>
        <w:t>% у укупним приходима и примањима:</w:t>
      </w:r>
    </w:p>
    <w:p w:rsidR="00AC5A0C" w:rsidRPr="00505627" w:rsidRDefault="00AC5A0C" w:rsidP="00AC5A0C">
      <w:pPr>
        <w:pStyle w:val="BlockText"/>
        <w:rPr>
          <w:rFonts w:ascii="Arial" w:hAnsi="Arial" w:cs="Arial"/>
          <w:bCs/>
          <w:sz w:val="24"/>
          <w:szCs w:val="24"/>
          <w:lang w:val="ru-RU"/>
        </w:rPr>
      </w:pPr>
      <w:r w:rsidRPr="00505627">
        <w:rPr>
          <w:rFonts w:ascii="Arial" w:hAnsi="Arial" w:cs="Arial"/>
          <w:bCs/>
          <w:sz w:val="24"/>
          <w:szCs w:val="24"/>
          <w:lang w:val="ru-RU"/>
        </w:rPr>
        <w:t xml:space="preserve">- средства у износу од </w:t>
      </w:r>
      <w:r w:rsidR="00EC2043">
        <w:rPr>
          <w:rFonts w:ascii="Arial" w:hAnsi="Arial" w:cs="Arial"/>
          <w:bCs/>
          <w:sz w:val="24"/>
          <w:szCs w:val="24"/>
          <w:lang w:val="ru-RU"/>
        </w:rPr>
        <w:t xml:space="preserve">3,65 </w:t>
      </w:r>
      <w:r w:rsidRPr="00505627">
        <w:rPr>
          <w:rFonts w:ascii="Arial" w:hAnsi="Arial" w:cs="Arial"/>
          <w:bCs/>
          <w:sz w:val="24"/>
          <w:szCs w:val="24"/>
          <w:lang w:val="ru-RU"/>
        </w:rPr>
        <w:t>милијард</w:t>
      </w:r>
      <w:r w:rsidRPr="00505627">
        <w:rPr>
          <w:rFonts w:ascii="Arial" w:hAnsi="Arial" w:cs="Arial"/>
          <w:bCs/>
          <w:sz w:val="24"/>
          <w:szCs w:val="24"/>
          <w:lang w:val="sr-Cyrl-RS"/>
        </w:rPr>
        <w:t>и</w:t>
      </w:r>
      <w:r w:rsidRPr="00505627">
        <w:rPr>
          <w:rFonts w:ascii="Arial" w:hAnsi="Arial" w:cs="Arial"/>
          <w:bCs/>
          <w:sz w:val="24"/>
          <w:szCs w:val="24"/>
          <w:lang w:val="ru-RU"/>
        </w:rPr>
        <w:t xml:space="preserve"> динара се односе на допринос за ПИО који уплаћује Национална служба за запошљавање за запослене за чијим радом је престала потреба, односно у свим другим случајевима престанка рада послодавца, док остварују новчану накнаду према прописима о запошљавању (К</w:t>
      </w:r>
      <w:r w:rsidRPr="00505627">
        <w:rPr>
          <w:rFonts w:ascii="Arial" w:hAnsi="Arial" w:cs="Arial"/>
          <w:bCs/>
          <w:position w:val="6"/>
          <w:sz w:val="16"/>
          <w:szCs w:val="16"/>
          <w:lang w:val="ru-RU"/>
        </w:rPr>
        <w:t>о</w:t>
      </w:r>
      <w:r w:rsidRPr="00505627">
        <w:rPr>
          <w:rFonts w:ascii="Arial" w:hAnsi="Arial" w:cs="Arial"/>
          <w:bCs/>
          <w:sz w:val="24"/>
          <w:szCs w:val="24"/>
          <w:lang w:val="ru-RU"/>
        </w:rPr>
        <w:t>781321),</w:t>
      </w:r>
    </w:p>
    <w:p w:rsidR="00AC5A0C" w:rsidRPr="00505627" w:rsidRDefault="00AC5A0C" w:rsidP="00AC5A0C">
      <w:pPr>
        <w:pStyle w:val="BlockText"/>
        <w:rPr>
          <w:rFonts w:ascii="Arial" w:hAnsi="Arial" w:cs="Arial"/>
          <w:bCs/>
          <w:sz w:val="24"/>
          <w:szCs w:val="24"/>
          <w:lang w:val="ru-RU"/>
        </w:rPr>
      </w:pPr>
      <w:r w:rsidRPr="00505627">
        <w:rPr>
          <w:rFonts w:ascii="Arial" w:hAnsi="Arial" w:cs="Arial"/>
          <w:bCs/>
          <w:sz w:val="24"/>
          <w:szCs w:val="24"/>
          <w:lang w:val="ru-RU"/>
        </w:rPr>
        <w:t xml:space="preserve">- средства у износу од </w:t>
      </w:r>
      <w:r w:rsidR="00EC2043">
        <w:rPr>
          <w:rFonts w:ascii="Arial" w:hAnsi="Arial" w:cs="Arial"/>
          <w:bCs/>
          <w:sz w:val="24"/>
          <w:szCs w:val="24"/>
          <w:lang w:val="ru-RU"/>
        </w:rPr>
        <w:t xml:space="preserve">2,43 </w:t>
      </w:r>
      <w:r w:rsidRPr="00505627">
        <w:rPr>
          <w:rFonts w:ascii="Arial" w:hAnsi="Arial" w:cs="Arial"/>
          <w:bCs/>
          <w:sz w:val="24"/>
          <w:szCs w:val="24"/>
          <w:lang w:val="sr-Cyrl-CS"/>
        </w:rPr>
        <w:t>милијард</w:t>
      </w:r>
      <w:r w:rsidR="00EC2043">
        <w:rPr>
          <w:rFonts w:ascii="Arial" w:hAnsi="Arial" w:cs="Arial"/>
          <w:bCs/>
          <w:sz w:val="24"/>
          <w:szCs w:val="24"/>
          <w:lang w:val="sr-Cyrl-CS"/>
        </w:rPr>
        <w:t>е</w:t>
      </w:r>
      <w:r w:rsidRPr="00505627">
        <w:rPr>
          <w:rFonts w:ascii="Arial" w:hAnsi="Arial" w:cs="Arial"/>
          <w:bCs/>
          <w:sz w:val="24"/>
          <w:szCs w:val="24"/>
          <w:lang w:val="sr-Cyrl-CS"/>
        </w:rPr>
        <w:t xml:space="preserve"> </w:t>
      </w:r>
      <w:r w:rsidRPr="00505627">
        <w:rPr>
          <w:rFonts w:ascii="Arial" w:hAnsi="Arial" w:cs="Arial"/>
          <w:bCs/>
          <w:sz w:val="24"/>
          <w:szCs w:val="24"/>
          <w:lang w:val="ru-RU"/>
        </w:rPr>
        <w:t>динара на име доприноса за ПИО запослених који примају накнаду за време привремене спречености за рад (боловање) по прописима о здравственом осигурању, које уплаћује Републички фонд за здравствено</w:t>
      </w:r>
      <w:r w:rsidRPr="00505627">
        <w:rPr>
          <w:rFonts w:ascii="Arial" w:hAnsi="Arial" w:cs="Arial"/>
          <w:bCs/>
          <w:sz w:val="24"/>
          <w:szCs w:val="24"/>
          <w:lang w:val="sr-Latn-CS"/>
        </w:rPr>
        <w:t xml:space="preserve"> </w:t>
      </w:r>
      <w:r w:rsidRPr="00505627">
        <w:rPr>
          <w:rFonts w:ascii="Arial" w:hAnsi="Arial" w:cs="Arial"/>
          <w:bCs/>
          <w:sz w:val="24"/>
          <w:szCs w:val="24"/>
          <w:lang w:val="sr-Cyrl-CS"/>
        </w:rPr>
        <w:t xml:space="preserve">осигурање </w:t>
      </w:r>
      <w:r w:rsidRPr="00505627">
        <w:rPr>
          <w:rFonts w:ascii="Arial" w:hAnsi="Arial" w:cs="Arial"/>
          <w:bCs/>
          <w:sz w:val="24"/>
          <w:szCs w:val="24"/>
          <w:lang w:val="ru-RU"/>
        </w:rPr>
        <w:t>(К</w:t>
      </w:r>
      <w:r w:rsidRPr="00505627">
        <w:rPr>
          <w:rFonts w:ascii="Arial" w:hAnsi="Arial" w:cs="Arial"/>
          <w:bCs/>
          <w:position w:val="6"/>
          <w:sz w:val="16"/>
          <w:szCs w:val="16"/>
          <w:lang w:val="ru-RU"/>
        </w:rPr>
        <w:t>о</w:t>
      </w:r>
      <w:r w:rsidRPr="00505627">
        <w:rPr>
          <w:rFonts w:ascii="Arial" w:hAnsi="Arial" w:cs="Arial"/>
          <w:bCs/>
          <w:sz w:val="24"/>
          <w:szCs w:val="24"/>
          <w:lang w:val="ru-RU"/>
        </w:rPr>
        <w:t>781322),</w:t>
      </w:r>
    </w:p>
    <w:p w:rsidR="00AC5A0C" w:rsidRPr="00505627" w:rsidRDefault="00AC5A0C" w:rsidP="00AC5A0C">
      <w:pPr>
        <w:pStyle w:val="BlockText"/>
        <w:rPr>
          <w:rFonts w:ascii="Arial" w:hAnsi="Arial" w:cs="Arial"/>
          <w:bCs/>
          <w:sz w:val="24"/>
          <w:szCs w:val="24"/>
          <w:lang w:val="ru-RU"/>
        </w:rPr>
      </w:pPr>
      <w:r w:rsidRPr="00505627">
        <w:rPr>
          <w:rFonts w:ascii="Arial" w:hAnsi="Arial" w:cs="Arial"/>
          <w:bCs/>
          <w:sz w:val="24"/>
          <w:szCs w:val="24"/>
          <w:lang w:val="ru-RU"/>
        </w:rPr>
        <w:t xml:space="preserve">- </w:t>
      </w:r>
      <w:r w:rsidRPr="00505627">
        <w:rPr>
          <w:rFonts w:ascii="Arial" w:hAnsi="Arial" w:cs="Arial"/>
          <w:bCs/>
          <w:sz w:val="24"/>
          <w:szCs w:val="24"/>
          <w:lang w:val="sr-Cyrl-CS"/>
        </w:rPr>
        <w:t xml:space="preserve">средства у износу од </w:t>
      </w:r>
      <w:r w:rsidR="00EC2043">
        <w:rPr>
          <w:rFonts w:ascii="Arial" w:hAnsi="Arial" w:cs="Arial"/>
          <w:bCs/>
          <w:sz w:val="24"/>
          <w:szCs w:val="24"/>
          <w:lang w:val="sr-Cyrl-CS"/>
        </w:rPr>
        <w:t xml:space="preserve">33,50 </w:t>
      </w:r>
      <w:r w:rsidRPr="00505627">
        <w:rPr>
          <w:rFonts w:ascii="Arial" w:hAnsi="Arial" w:cs="Arial"/>
          <w:bCs/>
          <w:sz w:val="24"/>
          <w:szCs w:val="24"/>
          <w:lang w:val="sr-Cyrl-CS"/>
        </w:rPr>
        <w:t xml:space="preserve">милиона динара која уплаћује Национална служба за запошљавање према члану 45. Закона о доприносима за обавезно социјално осигурање </w:t>
      </w:r>
      <w:r w:rsidRPr="00505627">
        <w:rPr>
          <w:rFonts w:ascii="Arial" w:hAnsi="Arial" w:cs="Arial"/>
          <w:bCs/>
          <w:sz w:val="24"/>
          <w:szCs w:val="24"/>
          <w:lang w:val="ru-RU"/>
        </w:rPr>
        <w:t>(К</w:t>
      </w:r>
      <w:r w:rsidRPr="00505627">
        <w:rPr>
          <w:rFonts w:ascii="Arial" w:hAnsi="Arial" w:cs="Arial"/>
          <w:bCs/>
          <w:position w:val="6"/>
          <w:sz w:val="16"/>
          <w:szCs w:val="16"/>
          <w:lang w:val="ru-RU"/>
        </w:rPr>
        <w:t>о</w:t>
      </w:r>
      <w:r w:rsidRPr="00505627">
        <w:rPr>
          <w:rFonts w:ascii="Arial" w:hAnsi="Arial" w:cs="Arial"/>
          <w:bCs/>
          <w:sz w:val="24"/>
          <w:szCs w:val="24"/>
          <w:lang w:val="ru-RU"/>
        </w:rPr>
        <w:t>781323),</w:t>
      </w:r>
    </w:p>
    <w:p w:rsidR="00AC5A0C" w:rsidRPr="00505627" w:rsidRDefault="00AC5A0C" w:rsidP="00AC5A0C">
      <w:pPr>
        <w:pStyle w:val="BlockText"/>
        <w:rPr>
          <w:rFonts w:ascii="Arial" w:hAnsi="Arial" w:cs="Arial"/>
          <w:bCs/>
          <w:sz w:val="24"/>
          <w:szCs w:val="24"/>
          <w:lang w:val="ru-RU"/>
        </w:rPr>
      </w:pPr>
      <w:r w:rsidRPr="00505627">
        <w:rPr>
          <w:rFonts w:ascii="Arial" w:hAnsi="Arial" w:cs="Arial"/>
          <w:bCs/>
          <w:sz w:val="24"/>
          <w:szCs w:val="24"/>
          <w:lang w:val="ru-RU"/>
        </w:rPr>
        <w:t>- на позицији доприноса за пензијско и инвалидско осигурање војних осигураника који примају накнаду за време привремене спречености за рад - боловање (К</w:t>
      </w:r>
      <w:r w:rsidRPr="00505627">
        <w:rPr>
          <w:rFonts w:ascii="Arial" w:hAnsi="Arial" w:cs="Arial"/>
          <w:bCs/>
          <w:position w:val="6"/>
          <w:sz w:val="16"/>
          <w:szCs w:val="16"/>
          <w:lang w:val="ru-RU"/>
        </w:rPr>
        <w:t>о</w:t>
      </w:r>
      <w:r w:rsidRPr="00505627">
        <w:rPr>
          <w:rFonts w:ascii="Arial" w:hAnsi="Arial" w:cs="Arial"/>
          <w:bCs/>
          <w:sz w:val="24"/>
          <w:szCs w:val="24"/>
          <w:lang w:val="ru-RU"/>
        </w:rPr>
        <w:t>781324) планирана су средства у висини од 6,</w:t>
      </w:r>
      <w:r w:rsidR="00EC2043">
        <w:rPr>
          <w:rFonts w:ascii="Arial" w:hAnsi="Arial" w:cs="Arial"/>
          <w:bCs/>
          <w:sz w:val="24"/>
          <w:szCs w:val="24"/>
          <w:lang w:val="ru-RU"/>
        </w:rPr>
        <w:t>8</w:t>
      </w:r>
      <w:r w:rsidRPr="00505627">
        <w:rPr>
          <w:rFonts w:ascii="Arial" w:hAnsi="Arial" w:cs="Arial"/>
          <w:bCs/>
          <w:sz w:val="24"/>
          <w:szCs w:val="24"/>
          <w:lang w:val="ru-RU"/>
        </w:rPr>
        <w:t>2 милиона динара,</w:t>
      </w:r>
    </w:p>
    <w:p w:rsidR="006D672F" w:rsidRPr="00505627" w:rsidRDefault="00AC5A0C" w:rsidP="00AC5A0C">
      <w:pPr>
        <w:pStyle w:val="BlockText"/>
        <w:rPr>
          <w:rFonts w:ascii="Arial" w:hAnsi="Arial" w:cs="Arial"/>
          <w:bCs/>
          <w:sz w:val="24"/>
          <w:szCs w:val="24"/>
          <w:lang w:val="ru-RU"/>
        </w:rPr>
      </w:pPr>
      <w:r w:rsidRPr="00505627">
        <w:rPr>
          <w:rFonts w:ascii="Arial" w:hAnsi="Arial" w:cs="Arial"/>
          <w:bCs/>
          <w:sz w:val="24"/>
          <w:szCs w:val="24"/>
          <w:lang w:val="ru-RU"/>
        </w:rPr>
        <w:t>- средства у износу од 3</w:t>
      </w:r>
      <w:r w:rsidR="00EC2043">
        <w:rPr>
          <w:rFonts w:ascii="Arial" w:hAnsi="Arial" w:cs="Arial"/>
          <w:bCs/>
          <w:sz w:val="24"/>
          <w:szCs w:val="24"/>
          <w:lang w:val="ru-RU"/>
        </w:rPr>
        <w:t>2</w:t>
      </w:r>
      <w:r w:rsidRPr="00505627">
        <w:rPr>
          <w:rFonts w:ascii="Arial" w:hAnsi="Arial" w:cs="Arial"/>
          <w:bCs/>
          <w:sz w:val="24"/>
          <w:szCs w:val="24"/>
          <w:lang w:val="ru-RU"/>
        </w:rPr>
        <w:t>5,</w:t>
      </w:r>
      <w:r w:rsidR="00EC2043">
        <w:rPr>
          <w:rFonts w:ascii="Arial" w:hAnsi="Arial" w:cs="Arial"/>
          <w:bCs/>
          <w:sz w:val="24"/>
          <w:szCs w:val="24"/>
          <w:lang w:val="ru-RU"/>
        </w:rPr>
        <w:t>99</w:t>
      </w:r>
      <w:r w:rsidRPr="00505627">
        <w:rPr>
          <w:rFonts w:ascii="Arial" w:hAnsi="Arial" w:cs="Arial"/>
          <w:bCs/>
          <w:sz w:val="24"/>
          <w:szCs w:val="24"/>
          <w:lang w:val="ru-RU"/>
        </w:rPr>
        <w:t xml:space="preserve"> милиона динара </w:t>
      </w:r>
      <w:r w:rsidRPr="00505627">
        <w:rPr>
          <w:rFonts w:ascii="Arial" w:hAnsi="Arial" w:cs="Arial"/>
          <w:sz w:val="24"/>
          <w:szCs w:val="24"/>
          <w:lang w:val="ru-RU"/>
        </w:rPr>
        <w:t>од Националне служб</w:t>
      </w:r>
      <w:r w:rsidR="00666048" w:rsidRPr="00505627">
        <w:rPr>
          <w:rFonts w:ascii="Arial" w:hAnsi="Arial" w:cs="Arial"/>
          <w:sz w:val="24"/>
          <w:szCs w:val="24"/>
        </w:rPr>
        <w:t>е</w:t>
      </w:r>
      <w:r w:rsidRPr="00505627">
        <w:rPr>
          <w:rFonts w:ascii="Arial" w:hAnsi="Arial" w:cs="Arial"/>
          <w:sz w:val="24"/>
          <w:szCs w:val="24"/>
          <w:lang w:val="ru-RU"/>
        </w:rPr>
        <w:t xml:space="preserve"> за запошљавање која обрачунава и плаћа допринос за ПИО за осигуранике самосталних делатности док остварују новчану накнаду према прописима о запошљавањ</w:t>
      </w:r>
      <w:r w:rsidRPr="00505627">
        <w:rPr>
          <w:rFonts w:ascii="Arial" w:hAnsi="Arial" w:cs="Arial"/>
          <w:bCs/>
          <w:sz w:val="24"/>
          <w:szCs w:val="24"/>
          <w:lang w:val="ru-RU"/>
        </w:rPr>
        <w:t>у (К</w:t>
      </w:r>
      <w:r w:rsidRPr="00505627">
        <w:rPr>
          <w:rFonts w:ascii="Arial" w:hAnsi="Arial" w:cs="Arial"/>
          <w:bCs/>
          <w:position w:val="6"/>
          <w:sz w:val="16"/>
          <w:szCs w:val="16"/>
          <w:lang w:val="ru-RU"/>
        </w:rPr>
        <w:t>о</w:t>
      </w:r>
      <w:r w:rsidRPr="00505627">
        <w:rPr>
          <w:rFonts w:ascii="Arial" w:hAnsi="Arial" w:cs="Arial"/>
          <w:bCs/>
          <w:sz w:val="24"/>
          <w:szCs w:val="24"/>
          <w:lang w:val="ru-RU"/>
        </w:rPr>
        <w:t>781341)</w:t>
      </w:r>
      <w:r w:rsidR="006D672F" w:rsidRPr="00505627">
        <w:rPr>
          <w:rFonts w:ascii="Arial" w:hAnsi="Arial" w:cs="Arial"/>
          <w:bCs/>
          <w:sz w:val="24"/>
          <w:szCs w:val="24"/>
          <w:lang w:val="ru-RU"/>
        </w:rPr>
        <w:t xml:space="preserve">, </w:t>
      </w:r>
    </w:p>
    <w:p w:rsidR="00AC5A0C" w:rsidRPr="00505627" w:rsidRDefault="006D672F" w:rsidP="00AC5A0C">
      <w:pPr>
        <w:pStyle w:val="BlockText"/>
        <w:rPr>
          <w:rFonts w:ascii="Arial" w:hAnsi="Arial" w:cs="Arial"/>
          <w:bCs/>
          <w:sz w:val="24"/>
          <w:szCs w:val="24"/>
          <w:lang w:val="ru-RU"/>
        </w:rPr>
      </w:pPr>
      <w:r w:rsidRPr="00505627">
        <w:rPr>
          <w:rFonts w:ascii="Arial" w:hAnsi="Arial" w:cs="Arial"/>
          <w:bCs/>
          <w:sz w:val="24"/>
          <w:szCs w:val="24"/>
          <w:lang w:val="ru-RU"/>
        </w:rPr>
        <w:t xml:space="preserve"> </w:t>
      </w:r>
      <w:r w:rsidR="00AC5A0C" w:rsidRPr="00505627">
        <w:rPr>
          <w:rFonts w:ascii="Arial" w:hAnsi="Arial" w:cs="Arial"/>
          <w:bCs/>
          <w:sz w:val="24"/>
          <w:szCs w:val="24"/>
          <w:lang w:val="ru-RU"/>
        </w:rPr>
        <w:t>- средства у износу од 1,</w:t>
      </w:r>
      <w:r w:rsidR="00EC2043">
        <w:rPr>
          <w:rFonts w:ascii="Arial" w:hAnsi="Arial" w:cs="Arial"/>
          <w:bCs/>
          <w:sz w:val="24"/>
          <w:szCs w:val="24"/>
          <w:lang w:val="ru-RU"/>
        </w:rPr>
        <w:t>67</w:t>
      </w:r>
      <w:r w:rsidR="00AC5A0C" w:rsidRPr="00505627">
        <w:rPr>
          <w:rFonts w:ascii="Arial" w:hAnsi="Arial" w:cs="Arial"/>
          <w:bCs/>
          <w:sz w:val="24"/>
          <w:szCs w:val="24"/>
          <w:lang w:val="ru-RU"/>
        </w:rPr>
        <w:t xml:space="preserve"> милијарди динара од Републичког фонда за здравствено осигурање који обрачунава и плаћа допринос за ПИО за осигуранике </w:t>
      </w:r>
      <w:r w:rsidR="00AC5A0C" w:rsidRPr="00505627">
        <w:rPr>
          <w:rFonts w:ascii="Arial" w:hAnsi="Arial" w:cs="Arial"/>
          <w:bCs/>
          <w:sz w:val="24"/>
          <w:szCs w:val="24"/>
          <w:lang w:val="ru-RU"/>
        </w:rPr>
        <w:lastRenderedPageBreak/>
        <w:t>који примају накнаду за време привремене спречености за рад по прописима о здравственом осигурању или док су на породиљском одсуству, односно за време одсуства са рада или рада са скраћеним радним временом због посебне неге детета (К</w:t>
      </w:r>
      <w:r w:rsidR="00F6704E" w:rsidRPr="00505627">
        <w:rPr>
          <w:rFonts w:ascii="Arial" w:hAnsi="Arial" w:cs="Arial"/>
          <w:bCs/>
          <w:position w:val="6"/>
          <w:sz w:val="16"/>
          <w:szCs w:val="16"/>
          <w:lang w:val="ru-RU"/>
        </w:rPr>
        <w:t>о</w:t>
      </w:r>
      <w:r w:rsidR="00AC5A0C" w:rsidRPr="00505627">
        <w:rPr>
          <w:rFonts w:ascii="Arial" w:hAnsi="Arial" w:cs="Arial"/>
          <w:bCs/>
          <w:sz w:val="24"/>
          <w:szCs w:val="24"/>
          <w:lang w:val="ru-RU"/>
        </w:rPr>
        <w:t>781342).</w:t>
      </w:r>
    </w:p>
    <w:p w:rsidR="00AC5A0C" w:rsidRPr="00505627" w:rsidRDefault="00AC5A0C" w:rsidP="009028C1">
      <w:pPr>
        <w:pStyle w:val="BlockText"/>
        <w:ind w:firstLine="0"/>
        <w:rPr>
          <w:rFonts w:ascii="Arial" w:hAnsi="Arial" w:cs="Arial"/>
          <w:bCs/>
          <w:sz w:val="24"/>
          <w:szCs w:val="24"/>
          <w:lang w:val="ru-RU"/>
        </w:rPr>
      </w:pPr>
      <w:r w:rsidRPr="00505627">
        <w:rPr>
          <w:rFonts w:ascii="Arial" w:hAnsi="Arial" w:cs="Arial"/>
          <w:bCs/>
          <w:sz w:val="24"/>
          <w:szCs w:val="24"/>
          <w:lang w:val="ru-RU"/>
        </w:rPr>
        <w:t>Предвиђени трансфери усаглашени су са финансијским плановима Националне службе за запошљавање и Републичког фонда за здравствено</w:t>
      </w:r>
      <w:r w:rsidRPr="00505627">
        <w:rPr>
          <w:rFonts w:ascii="Arial" w:hAnsi="Arial" w:cs="Arial"/>
          <w:bCs/>
          <w:sz w:val="24"/>
          <w:szCs w:val="24"/>
          <w:lang w:val="sr-Latn-CS"/>
        </w:rPr>
        <w:t xml:space="preserve"> </w:t>
      </w:r>
      <w:r w:rsidRPr="00505627">
        <w:rPr>
          <w:rFonts w:ascii="Arial" w:hAnsi="Arial" w:cs="Arial"/>
          <w:bCs/>
          <w:sz w:val="24"/>
          <w:szCs w:val="24"/>
          <w:lang w:val="sr-Cyrl-CS"/>
        </w:rPr>
        <w:t>осигурање.</w:t>
      </w:r>
    </w:p>
    <w:p w:rsidR="00AC5A0C" w:rsidRPr="00505627" w:rsidRDefault="00AC5A0C" w:rsidP="00AC5A0C">
      <w:pPr>
        <w:pStyle w:val="BlockText"/>
        <w:rPr>
          <w:rFonts w:ascii="Arial" w:hAnsi="Arial" w:cs="Arial"/>
          <w:sz w:val="24"/>
          <w:szCs w:val="24"/>
          <w:lang w:val="ru-RU"/>
        </w:rPr>
      </w:pPr>
    </w:p>
    <w:p w:rsidR="00AC5A0C" w:rsidRPr="00505627" w:rsidRDefault="00AC5A0C" w:rsidP="009028C1">
      <w:pPr>
        <w:pStyle w:val="BlockText"/>
        <w:ind w:firstLine="0"/>
        <w:rPr>
          <w:rFonts w:ascii="Arial" w:hAnsi="Arial" w:cs="Arial"/>
          <w:bCs/>
          <w:sz w:val="24"/>
          <w:szCs w:val="24"/>
        </w:rPr>
      </w:pPr>
      <w:r w:rsidRPr="00505627">
        <w:rPr>
          <w:rFonts w:ascii="Arial" w:hAnsi="Arial" w:cs="Arial"/>
          <w:b/>
          <w:sz w:val="24"/>
          <w:szCs w:val="24"/>
          <w:lang w:val="ru-RU"/>
        </w:rPr>
        <w:t>800000</w:t>
      </w:r>
      <w:r w:rsidRPr="00505627">
        <w:rPr>
          <w:rFonts w:ascii="Arial" w:hAnsi="Arial" w:cs="Arial"/>
          <w:bCs/>
          <w:sz w:val="24"/>
          <w:szCs w:val="24"/>
          <w:lang w:val="ru-RU"/>
        </w:rPr>
        <w:t xml:space="preserve"> – </w:t>
      </w:r>
      <w:r w:rsidR="00E372A4" w:rsidRPr="00505627">
        <w:rPr>
          <w:rFonts w:ascii="Arial" w:hAnsi="Arial" w:cs="Arial"/>
          <w:b/>
          <w:sz w:val="24"/>
          <w:szCs w:val="24"/>
          <w:lang w:val="ru-RU"/>
        </w:rPr>
        <w:t>Примања од продаје нефинансијске имовине</w:t>
      </w:r>
      <w:r w:rsidRPr="00505627">
        <w:rPr>
          <w:rFonts w:ascii="Arial" w:hAnsi="Arial" w:cs="Arial"/>
          <w:bCs/>
          <w:sz w:val="24"/>
          <w:szCs w:val="24"/>
          <w:lang w:val="ru-RU"/>
        </w:rPr>
        <w:t xml:space="preserve"> су </w:t>
      </w:r>
      <w:r w:rsidRPr="00505627">
        <w:rPr>
          <w:rFonts w:ascii="Arial" w:hAnsi="Arial" w:cs="Arial"/>
          <w:bCs/>
          <w:sz w:val="24"/>
          <w:szCs w:val="24"/>
          <w:lang w:val="sr-Cyrl-CS"/>
        </w:rPr>
        <w:t xml:space="preserve">планирана </w:t>
      </w:r>
      <w:r w:rsidRPr="00505627">
        <w:rPr>
          <w:rFonts w:ascii="Arial" w:hAnsi="Arial" w:cs="Arial"/>
          <w:bCs/>
          <w:sz w:val="24"/>
          <w:szCs w:val="24"/>
          <w:lang w:val="ru-RU"/>
        </w:rPr>
        <w:t xml:space="preserve">у износу од </w:t>
      </w:r>
      <w:r w:rsidR="00EC2043">
        <w:rPr>
          <w:rFonts w:ascii="Arial" w:hAnsi="Arial" w:cs="Arial"/>
          <w:bCs/>
          <w:sz w:val="24"/>
          <w:szCs w:val="24"/>
          <w:lang w:val="ru-RU"/>
        </w:rPr>
        <w:t xml:space="preserve">29,00 </w:t>
      </w:r>
      <w:r w:rsidRPr="00505627">
        <w:rPr>
          <w:rFonts w:ascii="Arial" w:hAnsi="Arial" w:cs="Arial"/>
          <w:bCs/>
          <w:sz w:val="24"/>
          <w:szCs w:val="24"/>
          <w:lang w:val="ru-RU"/>
        </w:rPr>
        <w:t>милиона динара и односе се на примања од продаје и откупа непокретности (К</w:t>
      </w:r>
      <w:r w:rsidRPr="00DA0E0D">
        <w:rPr>
          <w:rFonts w:ascii="Arial" w:hAnsi="Arial" w:cs="Arial"/>
          <w:bCs/>
          <w:position w:val="6"/>
          <w:sz w:val="16"/>
          <w:szCs w:val="16"/>
          <w:lang w:val="ru-RU"/>
        </w:rPr>
        <w:t>о</w:t>
      </w:r>
      <w:r w:rsidRPr="00505627">
        <w:rPr>
          <w:rFonts w:ascii="Arial" w:hAnsi="Arial" w:cs="Arial"/>
          <w:bCs/>
          <w:sz w:val="24"/>
          <w:szCs w:val="24"/>
          <w:lang w:val="ru-RU"/>
        </w:rPr>
        <w:t>811000).</w:t>
      </w:r>
    </w:p>
    <w:p w:rsidR="00AC5A0C" w:rsidRPr="00505627" w:rsidRDefault="00AC5A0C" w:rsidP="00AC5A0C">
      <w:pPr>
        <w:pStyle w:val="BlockText"/>
        <w:rPr>
          <w:rFonts w:ascii="Arial" w:hAnsi="Arial" w:cs="Arial"/>
          <w:bCs/>
          <w:sz w:val="24"/>
          <w:szCs w:val="24"/>
        </w:rPr>
      </w:pPr>
    </w:p>
    <w:p w:rsidR="00AC5A0C" w:rsidRDefault="00AC5A0C" w:rsidP="00AC5A0C">
      <w:pPr>
        <w:ind w:left="57" w:right="57"/>
        <w:jc w:val="both"/>
        <w:rPr>
          <w:rFonts w:ascii="Arial" w:hAnsi="Arial" w:cs="Arial"/>
          <w:bCs/>
          <w:sz w:val="24"/>
          <w:szCs w:val="24"/>
          <w:lang w:val="ru-RU"/>
        </w:rPr>
      </w:pPr>
      <w:r w:rsidRPr="00505627">
        <w:rPr>
          <w:rFonts w:ascii="Arial" w:hAnsi="Arial" w:cs="Arial"/>
          <w:b/>
          <w:bCs/>
          <w:sz w:val="24"/>
          <w:szCs w:val="24"/>
          <w:lang w:val="ru-RU"/>
        </w:rPr>
        <w:t>900000</w:t>
      </w:r>
      <w:r w:rsidRPr="00505627">
        <w:rPr>
          <w:rFonts w:ascii="Arial" w:hAnsi="Arial" w:cs="Arial"/>
          <w:sz w:val="24"/>
          <w:szCs w:val="24"/>
          <w:lang w:val="ru-RU"/>
        </w:rPr>
        <w:t xml:space="preserve"> – </w:t>
      </w:r>
      <w:r w:rsidR="00E372A4" w:rsidRPr="00505627">
        <w:rPr>
          <w:rFonts w:ascii="Arial" w:hAnsi="Arial" w:cs="Arial"/>
          <w:b/>
          <w:bCs/>
          <w:sz w:val="24"/>
          <w:szCs w:val="24"/>
          <w:lang w:val="ru-RU"/>
        </w:rPr>
        <w:t>Примања од задуживања и продаје финансијске имовине</w:t>
      </w:r>
      <w:r w:rsidRPr="00505627">
        <w:rPr>
          <w:rFonts w:ascii="Arial" w:hAnsi="Arial" w:cs="Arial"/>
          <w:sz w:val="24"/>
          <w:szCs w:val="24"/>
          <w:lang w:val="ru-RU"/>
        </w:rPr>
        <w:t xml:space="preserve"> износе </w:t>
      </w:r>
      <w:r w:rsidR="00EC2043">
        <w:rPr>
          <w:rFonts w:ascii="Arial" w:hAnsi="Arial" w:cs="Arial"/>
          <w:sz w:val="24"/>
          <w:szCs w:val="24"/>
          <w:lang w:val="ru-RU"/>
        </w:rPr>
        <w:t xml:space="preserve">40,00 </w:t>
      </w:r>
      <w:r w:rsidRPr="00505627">
        <w:rPr>
          <w:rFonts w:ascii="Arial" w:hAnsi="Arial" w:cs="Arial"/>
          <w:sz w:val="24"/>
          <w:szCs w:val="24"/>
          <w:lang w:val="ru-RU"/>
        </w:rPr>
        <w:t xml:space="preserve">милиона динара и односе се на примања од </w:t>
      </w:r>
      <w:r w:rsidRPr="00505627">
        <w:rPr>
          <w:rFonts w:ascii="Arial" w:hAnsi="Arial" w:cs="Arial"/>
          <w:bCs/>
          <w:sz w:val="24"/>
          <w:szCs w:val="24"/>
          <w:lang w:val="ru-RU"/>
        </w:rPr>
        <w:t>отплате кредита раније датих физичким лицима и домаћинствима (К</w:t>
      </w:r>
      <w:r w:rsidRPr="00DA0E0D">
        <w:rPr>
          <w:rFonts w:ascii="Arial" w:hAnsi="Arial" w:cs="Arial"/>
          <w:bCs/>
          <w:position w:val="6"/>
          <w:sz w:val="16"/>
          <w:szCs w:val="16"/>
          <w:lang w:val="ru-RU"/>
        </w:rPr>
        <w:t>о</w:t>
      </w:r>
      <w:r w:rsidRPr="00505627">
        <w:rPr>
          <w:rFonts w:ascii="Arial" w:hAnsi="Arial" w:cs="Arial"/>
          <w:bCs/>
          <w:sz w:val="24"/>
          <w:szCs w:val="24"/>
          <w:lang w:val="ru-RU"/>
        </w:rPr>
        <w:t>921600).</w:t>
      </w:r>
    </w:p>
    <w:p w:rsidR="00324EE6" w:rsidRDefault="00324EE6" w:rsidP="009028C1">
      <w:pPr>
        <w:spacing w:after="0"/>
        <w:ind w:right="57"/>
        <w:jc w:val="both"/>
        <w:rPr>
          <w:rFonts w:ascii="Arial" w:hAnsi="Arial" w:cs="Arial"/>
          <w:b/>
          <w:sz w:val="24"/>
          <w:szCs w:val="24"/>
          <w:lang w:val="ru-RU"/>
        </w:rPr>
      </w:pPr>
    </w:p>
    <w:p w:rsidR="00645E14" w:rsidRDefault="00645E14" w:rsidP="009028C1">
      <w:pPr>
        <w:spacing w:after="0"/>
        <w:ind w:right="57"/>
        <w:jc w:val="both"/>
        <w:rPr>
          <w:rFonts w:ascii="Arial" w:hAnsi="Arial" w:cs="Arial"/>
          <w:b/>
          <w:sz w:val="24"/>
          <w:szCs w:val="24"/>
          <w:lang w:val="ru-RU"/>
        </w:rPr>
      </w:pPr>
    </w:p>
    <w:p w:rsidR="00F6704E" w:rsidRPr="00505627" w:rsidRDefault="00F6704E" w:rsidP="009028C1">
      <w:pPr>
        <w:spacing w:after="0"/>
        <w:ind w:right="57"/>
        <w:jc w:val="both"/>
        <w:rPr>
          <w:rFonts w:ascii="Arial" w:hAnsi="Arial" w:cs="Arial"/>
          <w:bCs/>
          <w:sz w:val="24"/>
          <w:szCs w:val="24"/>
          <w:lang w:val="ru-RU"/>
        </w:rPr>
      </w:pPr>
      <w:r w:rsidRPr="00505627">
        <w:rPr>
          <w:rFonts w:ascii="Arial" w:hAnsi="Arial" w:cs="Arial"/>
          <w:b/>
          <w:sz w:val="24"/>
          <w:szCs w:val="24"/>
          <w:lang w:val="ru-RU"/>
        </w:rPr>
        <w:t>3.2. Расходи и издаци по Обрасцу 2</w:t>
      </w:r>
      <w:r w:rsidRPr="00505627">
        <w:rPr>
          <w:rFonts w:ascii="Arial" w:hAnsi="Arial" w:cs="Arial"/>
          <w:bCs/>
          <w:sz w:val="24"/>
          <w:szCs w:val="24"/>
          <w:lang w:val="ru-RU"/>
        </w:rPr>
        <w:t>.</w:t>
      </w:r>
    </w:p>
    <w:p w:rsidR="00F6704E" w:rsidRDefault="009028C1" w:rsidP="00F6704E">
      <w:pPr>
        <w:spacing w:after="0"/>
        <w:ind w:left="-226" w:right="57"/>
        <w:jc w:val="both"/>
        <w:rPr>
          <w:rFonts w:ascii="Arial" w:hAnsi="Arial" w:cs="Arial"/>
          <w:bCs/>
          <w:sz w:val="24"/>
          <w:szCs w:val="24"/>
          <w:lang w:val="ru-RU"/>
        </w:rPr>
      </w:pPr>
      <w:r w:rsidRPr="00505627">
        <w:rPr>
          <w:rFonts w:ascii="Arial" w:hAnsi="Arial" w:cs="Arial"/>
          <w:bCs/>
          <w:sz w:val="24"/>
          <w:szCs w:val="24"/>
          <w:lang w:val="ru-RU"/>
        </w:rPr>
        <w:t xml:space="preserve">        </w:t>
      </w:r>
      <w:r w:rsidR="00F6704E" w:rsidRPr="00505627">
        <w:rPr>
          <w:rFonts w:ascii="Arial" w:hAnsi="Arial" w:cs="Arial"/>
          <w:bCs/>
          <w:sz w:val="24"/>
          <w:szCs w:val="24"/>
          <w:lang w:val="ru-RU"/>
        </w:rPr>
        <w:t xml:space="preserve">  - </w:t>
      </w:r>
      <w:r w:rsidR="001D567C" w:rsidRPr="00505627">
        <w:rPr>
          <w:rFonts w:ascii="Arial" w:hAnsi="Arial" w:cs="Arial"/>
          <w:bCs/>
          <w:sz w:val="24"/>
          <w:szCs w:val="24"/>
          <w:lang w:val="sr-Cyrl-RS"/>
        </w:rPr>
        <w:t xml:space="preserve">општи и </w:t>
      </w:r>
      <w:r w:rsidR="00F6704E" w:rsidRPr="00505627">
        <w:rPr>
          <w:rFonts w:ascii="Arial" w:hAnsi="Arial" w:cs="Arial"/>
          <w:bCs/>
          <w:sz w:val="24"/>
          <w:szCs w:val="24"/>
          <w:lang w:val="ru-RU"/>
        </w:rPr>
        <w:t xml:space="preserve">посебан део </w:t>
      </w:r>
      <w:r w:rsidR="00F6704E" w:rsidRPr="003019A6">
        <w:rPr>
          <w:rFonts w:ascii="Arial" w:hAnsi="Arial" w:cs="Arial"/>
          <w:bCs/>
          <w:sz w:val="24"/>
          <w:szCs w:val="24"/>
          <w:lang w:val="ru-RU"/>
        </w:rPr>
        <w:t>по програмској структури</w:t>
      </w:r>
    </w:p>
    <w:p w:rsidR="00E15A24" w:rsidRPr="00505627" w:rsidRDefault="00E15A24" w:rsidP="00F6704E">
      <w:pPr>
        <w:spacing w:after="0"/>
        <w:ind w:left="-226" w:right="57"/>
        <w:jc w:val="both"/>
        <w:rPr>
          <w:rFonts w:ascii="Arial" w:hAnsi="Arial" w:cs="Arial"/>
          <w:bCs/>
          <w:sz w:val="24"/>
          <w:szCs w:val="24"/>
          <w:lang w:val="ru-RU"/>
        </w:rPr>
      </w:pPr>
    </w:p>
    <w:p w:rsidR="00F6704E" w:rsidRPr="00505627" w:rsidRDefault="00F6704E" w:rsidP="009028C1">
      <w:pPr>
        <w:spacing w:after="0"/>
        <w:ind w:left="57" w:right="57"/>
        <w:jc w:val="both"/>
        <w:rPr>
          <w:rFonts w:ascii="Arial" w:hAnsi="Arial" w:cs="Arial"/>
          <w:bCs/>
          <w:sz w:val="24"/>
          <w:szCs w:val="24"/>
          <w:lang w:val="ru-RU"/>
        </w:rPr>
      </w:pPr>
      <w:r w:rsidRPr="00505627">
        <w:rPr>
          <w:rFonts w:ascii="Arial" w:hAnsi="Arial" w:cs="Arial"/>
          <w:bCs/>
          <w:sz w:val="24"/>
          <w:szCs w:val="24"/>
          <w:lang w:val="ru-RU"/>
        </w:rPr>
        <w:t>Чланом 171. Закона</w:t>
      </w:r>
      <w:r w:rsidR="00C566C8">
        <w:rPr>
          <w:rFonts w:ascii="Arial" w:hAnsi="Arial" w:cs="Arial"/>
          <w:bCs/>
          <w:sz w:val="24"/>
          <w:szCs w:val="24"/>
          <w:lang w:val="ru-RU"/>
        </w:rPr>
        <w:t xml:space="preserve"> о ПИО</w:t>
      </w:r>
      <w:r w:rsidRPr="00505627">
        <w:rPr>
          <w:rFonts w:ascii="Arial" w:hAnsi="Arial" w:cs="Arial"/>
          <w:bCs/>
          <w:sz w:val="24"/>
          <w:szCs w:val="24"/>
          <w:lang w:val="ru-RU"/>
        </w:rPr>
        <w:t xml:space="preserve"> прописано је да се средства Фонда користе само за намене одређене законом, и то за:</w:t>
      </w:r>
    </w:p>
    <w:p w:rsidR="00F6704E" w:rsidRPr="00505627" w:rsidRDefault="00F6704E" w:rsidP="00F6704E">
      <w:pPr>
        <w:numPr>
          <w:ilvl w:val="0"/>
          <w:numId w:val="3"/>
        </w:numPr>
        <w:tabs>
          <w:tab w:val="num" w:pos="900"/>
        </w:tabs>
        <w:spacing w:after="0" w:line="240" w:lineRule="auto"/>
        <w:ind w:left="720" w:right="57" w:firstLine="0"/>
        <w:jc w:val="both"/>
        <w:rPr>
          <w:rFonts w:ascii="Arial" w:hAnsi="Arial" w:cs="Arial"/>
          <w:bCs/>
          <w:sz w:val="24"/>
          <w:szCs w:val="24"/>
          <w:lang w:val="ru-RU"/>
        </w:rPr>
      </w:pPr>
      <w:r w:rsidRPr="00505627">
        <w:rPr>
          <w:rFonts w:ascii="Arial" w:hAnsi="Arial" w:cs="Arial"/>
          <w:bCs/>
          <w:sz w:val="24"/>
          <w:szCs w:val="24"/>
          <w:lang w:val="ru-RU"/>
        </w:rPr>
        <w:t>исплату пензија и новчаних накнада из пензијског и инвалидског осигурања;</w:t>
      </w:r>
    </w:p>
    <w:p w:rsidR="00F6704E" w:rsidRPr="00505627" w:rsidRDefault="00F6704E" w:rsidP="00F6704E">
      <w:pPr>
        <w:numPr>
          <w:ilvl w:val="0"/>
          <w:numId w:val="3"/>
        </w:numPr>
        <w:tabs>
          <w:tab w:val="num" w:pos="900"/>
        </w:tabs>
        <w:spacing w:after="0" w:line="240" w:lineRule="auto"/>
        <w:ind w:left="720" w:right="57" w:firstLine="0"/>
        <w:jc w:val="both"/>
        <w:rPr>
          <w:rFonts w:ascii="Arial" w:hAnsi="Arial" w:cs="Arial"/>
          <w:bCs/>
          <w:sz w:val="24"/>
          <w:szCs w:val="24"/>
          <w:lang w:val="ru-RU"/>
        </w:rPr>
      </w:pPr>
      <w:r w:rsidRPr="00505627">
        <w:rPr>
          <w:rFonts w:ascii="Arial" w:hAnsi="Arial" w:cs="Arial"/>
          <w:bCs/>
          <w:sz w:val="24"/>
          <w:szCs w:val="24"/>
          <w:lang w:val="ru-RU"/>
        </w:rPr>
        <w:t>текуће расходе, издатке за нефинансијску имовину и отплату главнице и набавку финансијске имовине;</w:t>
      </w:r>
    </w:p>
    <w:p w:rsidR="00F6704E" w:rsidRPr="00505627" w:rsidRDefault="00F6704E" w:rsidP="00F6704E">
      <w:pPr>
        <w:numPr>
          <w:ilvl w:val="0"/>
          <w:numId w:val="3"/>
        </w:numPr>
        <w:tabs>
          <w:tab w:val="num" w:pos="900"/>
        </w:tabs>
        <w:spacing w:after="0" w:line="240" w:lineRule="auto"/>
        <w:ind w:left="720" w:right="57" w:firstLine="0"/>
        <w:jc w:val="both"/>
        <w:rPr>
          <w:rFonts w:ascii="Arial" w:hAnsi="Arial" w:cs="Arial"/>
          <w:bCs/>
          <w:sz w:val="24"/>
          <w:szCs w:val="24"/>
          <w:lang w:val="ru-RU"/>
        </w:rPr>
      </w:pPr>
      <w:r w:rsidRPr="00505627">
        <w:rPr>
          <w:rFonts w:ascii="Arial" w:hAnsi="Arial" w:cs="Arial"/>
          <w:bCs/>
          <w:sz w:val="24"/>
          <w:szCs w:val="24"/>
          <w:lang w:val="ru-RU"/>
        </w:rPr>
        <w:t>друге обавезе утврђене законом.</w:t>
      </w:r>
      <w:r w:rsidRPr="00505627">
        <w:rPr>
          <w:rFonts w:ascii="Arial" w:hAnsi="Arial" w:cs="Arial"/>
          <w:bCs/>
          <w:sz w:val="24"/>
          <w:szCs w:val="24"/>
          <w:lang w:val="sr-Cyrl-CS"/>
        </w:rPr>
        <w:t xml:space="preserve"> </w:t>
      </w:r>
    </w:p>
    <w:p w:rsidR="00F6704E" w:rsidRPr="00505627" w:rsidRDefault="00F6704E" w:rsidP="00DA0E0D">
      <w:pPr>
        <w:ind w:right="57"/>
        <w:jc w:val="both"/>
        <w:rPr>
          <w:rFonts w:ascii="Arial" w:hAnsi="Arial" w:cs="Arial"/>
          <w:bCs/>
          <w:sz w:val="24"/>
          <w:szCs w:val="24"/>
          <w:lang w:val="ru-RU"/>
        </w:rPr>
      </w:pPr>
      <w:r w:rsidRPr="00505627">
        <w:rPr>
          <w:rFonts w:ascii="Arial" w:hAnsi="Arial" w:cs="Arial"/>
          <w:bCs/>
          <w:sz w:val="24"/>
          <w:szCs w:val="24"/>
          <w:lang w:val="sr-Cyrl-CS"/>
        </w:rPr>
        <w:t>Средства Фонда могу се, у складу са актом Фонда, користити за друштвени стандард корисника пензија, највише до 0,10% укупних прихода Фонда по основу доприноса</w:t>
      </w:r>
      <w:r w:rsidRPr="00505627">
        <w:rPr>
          <w:rFonts w:ascii="Arial" w:hAnsi="Arial" w:cs="Arial"/>
          <w:bCs/>
          <w:sz w:val="24"/>
          <w:szCs w:val="24"/>
          <w:lang w:val="ru-RU"/>
        </w:rPr>
        <w:t>.</w:t>
      </w:r>
    </w:p>
    <w:p w:rsidR="00192BC4" w:rsidRDefault="00F6704E" w:rsidP="00192BC4">
      <w:pPr>
        <w:spacing w:after="0"/>
        <w:ind w:right="57"/>
        <w:jc w:val="both"/>
        <w:rPr>
          <w:rFonts w:ascii="Arial" w:hAnsi="Arial" w:cs="Arial"/>
          <w:bCs/>
          <w:sz w:val="24"/>
          <w:szCs w:val="24"/>
          <w:lang w:val="ru-RU"/>
        </w:rPr>
      </w:pPr>
      <w:r w:rsidRPr="00505627">
        <w:rPr>
          <w:rFonts w:ascii="Arial" w:hAnsi="Arial" w:cs="Arial"/>
          <w:bCs/>
          <w:sz w:val="24"/>
          <w:szCs w:val="24"/>
          <w:lang w:val="ru-RU"/>
        </w:rPr>
        <w:t xml:space="preserve">Укупни расходи и издаци Фонда за 2018. годину износе </w:t>
      </w:r>
      <w:r w:rsidR="003019A6">
        <w:rPr>
          <w:rFonts w:ascii="Arial" w:hAnsi="Arial" w:cs="Arial"/>
          <w:bCs/>
          <w:sz w:val="24"/>
          <w:szCs w:val="24"/>
          <w:lang w:val="ru-RU"/>
        </w:rPr>
        <w:t xml:space="preserve">615,58 </w:t>
      </w:r>
      <w:r w:rsidRPr="00505627">
        <w:rPr>
          <w:rFonts w:ascii="Arial" w:hAnsi="Arial" w:cs="Arial"/>
          <w:bCs/>
          <w:sz w:val="24"/>
          <w:szCs w:val="24"/>
          <w:lang w:val="ru-RU"/>
        </w:rPr>
        <w:t>милијарди динара</w:t>
      </w:r>
      <w:r w:rsidR="003019A6" w:rsidRPr="003019A6">
        <w:rPr>
          <w:rFonts w:ascii="Arial" w:hAnsi="Arial" w:cs="Arial"/>
          <w:bCs/>
          <w:sz w:val="24"/>
          <w:szCs w:val="24"/>
          <w:lang w:val="ru-RU"/>
        </w:rPr>
        <w:t xml:space="preserve"> </w:t>
      </w:r>
      <w:r w:rsidR="003019A6" w:rsidRPr="00505627">
        <w:rPr>
          <w:rFonts w:ascii="Arial" w:hAnsi="Arial" w:cs="Arial"/>
          <w:bCs/>
          <w:sz w:val="24"/>
          <w:szCs w:val="24"/>
          <w:lang w:val="ru-RU"/>
        </w:rPr>
        <w:t xml:space="preserve">и виши су за </w:t>
      </w:r>
      <w:r w:rsidR="003019A6">
        <w:rPr>
          <w:rFonts w:ascii="Arial" w:hAnsi="Arial" w:cs="Arial"/>
          <w:bCs/>
          <w:sz w:val="24"/>
          <w:szCs w:val="24"/>
          <w:lang w:val="ru-RU"/>
        </w:rPr>
        <w:t>1,98</w:t>
      </w:r>
      <w:r w:rsidR="003019A6" w:rsidRPr="00505627">
        <w:rPr>
          <w:rFonts w:ascii="Arial" w:hAnsi="Arial" w:cs="Arial"/>
          <w:bCs/>
          <w:sz w:val="24"/>
          <w:szCs w:val="24"/>
          <w:lang w:val="ru-RU"/>
        </w:rPr>
        <w:t>% у односу на средства планирана за 2017. годину.</w:t>
      </w:r>
      <w:r w:rsidR="00B1406F">
        <w:rPr>
          <w:rFonts w:ascii="Arial" w:hAnsi="Arial" w:cs="Arial"/>
          <w:bCs/>
          <w:sz w:val="24"/>
          <w:szCs w:val="24"/>
          <w:lang w:val="ru-RU"/>
        </w:rPr>
        <w:t xml:space="preserve"> </w:t>
      </w:r>
    </w:p>
    <w:p w:rsidR="00192BC4" w:rsidRPr="00505627" w:rsidRDefault="00192BC4" w:rsidP="00192BC4">
      <w:pPr>
        <w:spacing w:after="0"/>
        <w:ind w:right="57"/>
        <w:jc w:val="both"/>
        <w:rPr>
          <w:rFonts w:ascii="Arial" w:eastAsia="Times New Roman" w:hAnsi="Arial" w:cs="Arial"/>
          <w:sz w:val="24"/>
          <w:szCs w:val="24"/>
          <w:lang w:val="sr-Cyrl-RS"/>
        </w:rPr>
      </w:pPr>
      <w:r>
        <w:rPr>
          <w:rFonts w:ascii="Arial" w:hAnsi="Arial" w:cs="Arial"/>
          <w:bCs/>
          <w:sz w:val="24"/>
          <w:szCs w:val="24"/>
          <w:lang w:val="ru-RU"/>
        </w:rPr>
        <w:t>П</w:t>
      </w:r>
      <w:r>
        <w:rPr>
          <w:rFonts w:ascii="Arial" w:eastAsia="Times New Roman" w:hAnsi="Arial" w:cs="Arial"/>
          <w:sz w:val="24"/>
          <w:szCs w:val="24"/>
          <w:lang w:val="sr-Cyrl-RS"/>
        </w:rPr>
        <w:t xml:space="preserve">рограми  Фонда </w:t>
      </w:r>
      <w:r w:rsidRPr="00505627">
        <w:rPr>
          <w:rFonts w:ascii="Arial" w:eastAsia="Times New Roman" w:hAnsi="Arial" w:cs="Arial"/>
          <w:sz w:val="24"/>
          <w:szCs w:val="24"/>
          <w:lang w:val="sr-Cyrl-RS"/>
        </w:rPr>
        <w:t xml:space="preserve"> финансира</w:t>
      </w:r>
      <w:r>
        <w:rPr>
          <w:rFonts w:ascii="Arial" w:eastAsia="Times New Roman" w:hAnsi="Arial" w:cs="Arial"/>
          <w:sz w:val="24"/>
          <w:szCs w:val="24"/>
          <w:lang w:val="sr-Cyrl-RS"/>
        </w:rPr>
        <w:t>ју се</w:t>
      </w:r>
      <w:r w:rsidRPr="00505627">
        <w:rPr>
          <w:rFonts w:ascii="Arial" w:eastAsia="Times New Roman" w:hAnsi="Arial" w:cs="Arial"/>
          <w:sz w:val="24"/>
          <w:szCs w:val="24"/>
          <w:lang w:val="sr-Cyrl-RS"/>
        </w:rPr>
        <w:t xml:space="preserve"> из:</w:t>
      </w:r>
    </w:p>
    <w:p w:rsidR="00192BC4" w:rsidRPr="00505627" w:rsidRDefault="00192BC4" w:rsidP="00192BC4">
      <w:pPr>
        <w:spacing w:after="0"/>
        <w:ind w:right="57"/>
        <w:jc w:val="both"/>
        <w:rPr>
          <w:rFonts w:ascii="Arial" w:eastAsia="Times New Roman" w:hAnsi="Arial" w:cs="Arial"/>
          <w:sz w:val="24"/>
          <w:szCs w:val="24"/>
          <w:lang w:val="sr-Cyrl-RS"/>
        </w:rPr>
      </w:pPr>
      <w:r w:rsidRPr="00505627">
        <w:rPr>
          <w:rFonts w:ascii="Arial" w:eastAsia="Times New Roman" w:hAnsi="Arial" w:cs="Arial"/>
          <w:sz w:val="24"/>
          <w:szCs w:val="24"/>
          <w:lang w:val="sr-Cyrl-RS"/>
        </w:rPr>
        <w:t xml:space="preserve">- доприноса за пензијско и инвалидско осигурање, </w:t>
      </w:r>
    </w:p>
    <w:p w:rsidR="00192BC4" w:rsidRPr="00505627" w:rsidRDefault="00192BC4" w:rsidP="00192BC4">
      <w:pPr>
        <w:spacing w:after="0"/>
        <w:ind w:right="57"/>
        <w:jc w:val="both"/>
        <w:rPr>
          <w:rFonts w:ascii="Arial" w:eastAsia="Times New Roman" w:hAnsi="Arial" w:cs="Arial"/>
          <w:sz w:val="24"/>
          <w:szCs w:val="24"/>
          <w:lang w:val="sr-Cyrl-RS"/>
        </w:rPr>
      </w:pPr>
      <w:r w:rsidRPr="00505627">
        <w:rPr>
          <w:rFonts w:ascii="Arial" w:eastAsia="Times New Roman" w:hAnsi="Arial" w:cs="Arial"/>
          <w:sz w:val="24"/>
          <w:szCs w:val="24"/>
          <w:lang w:val="sr-Cyrl-RS"/>
        </w:rPr>
        <w:t>- средстава из буџета Републике Србије за повећане обавезе које настају услед стицања и остваривања права под посебним условима за одређене категорије осигураника и за надокнаду разлике до најнижег износа пензије</w:t>
      </w:r>
      <w:r>
        <w:rPr>
          <w:rFonts w:ascii="Arial" w:eastAsia="Times New Roman" w:hAnsi="Arial" w:cs="Arial"/>
          <w:sz w:val="24"/>
          <w:szCs w:val="24"/>
          <w:lang w:val="sr-Cyrl-RS"/>
        </w:rPr>
        <w:t>,</w:t>
      </w:r>
      <w:r w:rsidRPr="00505627">
        <w:rPr>
          <w:rFonts w:ascii="Arial" w:eastAsia="Times New Roman" w:hAnsi="Arial" w:cs="Arial"/>
          <w:sz w:val="24"/>
          <w:szCs w:val="24"/>
          <w:lang w:val="sr-Cyrl-RS"/>
        </w:rPr>
        <w:t xml:space="preserve"> </w:t>
      </w:r>
    </w:p>
    <w:p w:rsidR="00192BC4" w:rsidRPr="00505627" w:rsidRDefault="00192BC4" w:rsidP="00192BC4">
      <w:pPr>
        <w:spacing w:after="0"/>
        <w:ind w:right="57"/>
        <w:jc w:val="both"/>
        <w:rPr>
          <w:rFonts w:ascii="Arial" w:eastAsia="Times New Roman" w:hAnsi="Arial" w:cs="Arial"/>
          <w:sz w:val="24"/>
          <w:szCs w:val="24"/>
          <w:lang w:val="sr-Cyrl-RS"/>
        </w:rPr>
      </w:pPr>
      <w:r w:rsidRPr="00505627">
        <w:rPr>
          <w:rFonts w:ascii="Arial" w:eastAsia="Times New Roman" w:hAnsi="Arial" w:cs="Arial"/>
          <w:sz w:val="24"/>
          <w:szCs w:val="24"/>
          <w:lang w:val="sr-Cyrl-RS"/>
        </w:rPr>
        <w:t>- дотација из буџета Републике у висини недостајућих средстава за исплату права</w:t>
      </w:r>
      <w:r w:rsidR="0047663E">
        <w:rPr>
          <w:rFonts w:ascii="Arial" w:eastAsia="Times New Roman" w:hAnsi="Arial" w:cs="Arial"/>
          <w:sz w:val="24"/>
          <w:szCs w:val="24"/>
          <w:lang w:val="sr-Cyrl-RS"/>
        </w:rPr>
        <w:t xml:space="preserve">, </w:t>
      </w:r>
      <w:r w:rsidRPr="00505627">
        <w:rPr>
          <w:rFonts w:ascii="Arial" w:eastAsia="Times New Roman" w:hAnsi="Arial" w:cs="Arial"/>
          <w:sz w:val="24"/>
          <w:szCs w:val="24"/>
          <w:lang w:val="sr-Cyrl-RS"/>
        </w:rPr>
        <w:t xml:space="preserve">  </w:t>
      </w:r>
    </w:p>
    <w:p w:rsidR="00192BC4" w:rsidRDefault="00192BC4" w:rsidP="00192BC4">
      <w:pPr>
        <w:spacing w:after="0"/>
        <w:ind w:right="57"/>
        <w:jc w:val="both"/>
        <w:rPr>
          <w:rFonts w:ascii="Arial" w:eastAsia="Times New Roman" w:hAnsi="Arial" w:cs="Arial"/>
          <w:sz w:val="24"/>
          <w:szCs w:val="24"/>
          <w:lang w:val="sr-Cyrl-RS"/>
        </w:rPr>
      </w:pPr>
      <w:r w:rsidRPr="00505627">
        <w:rPr>
          <w:rFonts w:ascii="Arial" w:eastAsia="Times New Roman" w:hAnsi="Arial" w:cs="Arial"/>
          <w:sz w:val="24"/>
          <w:szCs w:val="24"/>
          <w:lang w:val="sr-Cyrl-RS"/>
        </w:rPr>
        <w:t>- других извора.</w:t>
      </w:r>
    </w:p>
    <w:p w:rsidR="00645E14" w:rsidRPr="00505627" w:rsidRDefault="00645E14" w:rsidP="00192BC4">
      <w:pPr>
        <w:spacing w:after="0"/>
        <w:ind w:right="57"/>
        <w:jc w:val="both"/>
        <w:rPr>
          <w:rFonts w:ascii="Arial" w:eastAsia="Times New Roman" w:hAnsi="Arial" w:cs="Arial"/>
          <w:sz w:val="24"/>
          <w:szCs w:val="24"/>
          <w:lang w:val="sr-Cyrl-RS"/>
        </w:rPr>
      </w:pPr>
    </w:p>
    <w:p w:rsidR="004C00B9" w:rsidRPr="00505627" w:rsidRDefault="000474F9" w:rsidP="00192BC4">
      <w:pPr>
        <w:ind w:left="57" w:right="57"/>
        <w:jc w:val="both"/>
        <w:rPr>
          <w:rFonts w:ascii="Arial" w:hAnsi="Arial" w:cs="Arial"/>
          <w:sz w:val="24"/>
          <w:szCs w:val="24"/>
          <w:u w:val="single"/>
          <w:lang w:val="sr-Cyrl-RS"/>
        </w:rPr>
      </w:pPr>
      <w:r w:rsidRPr="00505627">
        <w:rPr>
          <w:rFonts w:ascii="Arial" w:hAnsi="Arial" w:cs="Arial"/>
          <w:b/>
          <w:sz w:val="24"/>
          <w:szCs w:val="24"/>
          <w:u w:val="single"/>
          <w:lang w:val="sr-Cyrl-RS"/>
        </w:rPr>
        <w:t>Програм</w:t>
      </w:r>
      <w:r w:rsidR="00177551" w:rsidRPr="00505627">
        <w:rPr>
          <w:rFonts w:ascii="Arial" w:hAnsi="Arial" w:cs="Arial"/>
          <w:b/>
          <w:sz w:val="24"/>
          <w:szCs w:val="24"/>
          <w:u w:val="single"/>
          <w:lang w:val="sr-Cyrl-RS"/>
        </w:rPr>
        <w:t>:</w:t>
      </w:r>
      <w:r w:rsidR="00BD3333" w:rsidRPr="00505627">
        <w:rPr>
          <w:rFonts w:ascii="Arial" w:hAnsi="Arial" w:cs="Arial"/>
          <w:b/>
          <w:sz w:val="24"/>
          <w:szCs w:val="24"/>
          <w:u w:val="single"/>
          <w:lang w:val="sr-Cyrl-RS"/>
        </w:rPr>
        <w:t xml:space="preserve"> </w:t>
      </w:r>
      <w:r w:rsidR="00C14389">
        <w:rPr>
          <w:rFonts w:ascii="Arial" w:hAnsi="Arial" w:cs="Arial"/>
          <w:b/>
          <w:sz w:val="24"/>
          <w:szCs w:val="24"/>
          <w:u w:val="single"/>
          <w:lang w:val="sr-Cyrl-RS"/>
        </w:rPr>
        <w:t>0910</w:t>
      </w:r>
      <w:r w:rsidR="00177551" w:rsidRPr="00505627">
        <w:rPr>
          <w:rFonts w:ascii="Arial" w:hAnsi="Arial" w:cs="Arial"/>
          <w:b/>
          <w:sz w:val="24"/>
          <w:szCs w:val="24"/>
          <w:u w:val="single"/>
        </w:rPr>
        <w:t xml:space="preserve"> </w:t>
      </w:r>
      <w:r w:rsidR="00BD3333" w:rsidRPr="00505627">
        <w:rPr>
          <w:rFonts w:ascii="Arial" w:hAnsi="Arial" w:cs="Arial"/>
          <w:b/>
          <w:sz w:val="24"/>
          <w:szCs w:val="24"/>
          <w:u w:val="single"/>
          <w:lang w:val="sr-Cyrl-RS"/>
        </w:rPr>
        <w:t>Подршка спровођењу послова из надлежности Фонда</w:t>
      </w:r>
    </w:p>
    <w:p w:rsidR="00BD3333" w:rsidRPr="00505627" w:rsidRDefault="000474F9" w:rsidP="00BD3333">
      <w:pPr>
        <w:spacing w:after="0"/>
        <w:jc w:val="both"/>
        <w:rPr>
          <w:rFonts w:ascii="Arial" w:hAnsi="Arial" w:cs="Arial"/>
          <w:sz w:val="24"/>
          <w:szCs w:val="24"/>
          <w:lang w:val="sr-Cyrl-RS"/>
        </w:rPr>
      </w:pPr>
      <w:r w:rsidRPr="00505627">
        <w:rPr>
          <w:rFonts w:ascii="Arial" w:eastAsia="Times New Roman" w:hAnsi="Arial" w:cs="Arial"/>
          <w:b/>
          <w:sz w:val="24"/>
          <w:szCs w:val="24"/>
          <w:lang w:val="sr-Cyrl-RS"/>
        </w:rPr>
        <w:t xml:space="preserve">Опис: </w:t>
      </w:r>
      <w:r w:rsidR="00BD3333" w:rsidRPr="00505627">
        <w:rPr>
          <w:rFonts w:ascii="Arial" w:hAnsi="Arial" w:cs="Arial"/>
          <w:sz w:val="24"/>
          <w:szCs w:val="24"/>
          <w:lang w:val="sr-Cyrl-RS"/>
        </w:rPr>
        <w:t xml:space="preserve">Програм се спроводи у циљу обезбеђивања остваривања права пензијског и инвалидског осигурања. </w:t>
      </w:r>
    </w:p>
    <w:p w:rsidR="00BD3333" w:rsidRPr="00505627" w:rsidRDefault="00BD3333" w:rsidP="009028C1">
      <w:pPr>
        <w:spacing w:after="0"/>
        <w:jc w:val="both"/>
        <w:rPr>
          <w:rFonts w:ascii="Arial" w:hAnsi="Arial" w:cs="Arial"/>
          <w:sz w:val="24"/>
          <w:szCs w:val="24"/>
          <w:lang w:val="sr-Cyrl-RS"/>
        </w:rPr>
      </w:pPr>
      <w:r w:rsidRPr="00505627">
        <w:rPr>
          <w:rFonts w:ascii="Arial" w:hAnsi="Arial" w:cs="Arial"/>
          <w:sz w:val="24"/>
          <w:szCs w:val="24"/>
          <w:lang w:val="sr-Cyrl-RS"/>
        </w:rPr>
        <w:lastRenderedPageBreak/>
        <w:t>Програм обухвата активности везане за остваривање права из пензијског и инвалидског осигурања, административну подршку и управљање радом Фонда.</w:t>
      </w:r>
    </w:p>
    <w:p w:rsidR="00BD3333" w:rsidRPr="00505627" w:rsidRDefault="00BD3333" w:rsidP="009028C1">
      <w:pPr>
        <w:spacing w:after="0"/>
        <w:jc w:val="both"/>
        <w:rPr>
          <w:rFonts w:ascii="Arial" w:hAnsi="Arial" w:cs="Arial"/>
          <w:sz w:val="24"/>
          <w:szCs w:val="24"/>
        </w:rPr>
      </w:pPr>
      <w:r w:rsidRPr="00505627">
        <w:rPr>
          <w:rFonts w:ascii="Arial" w:hAnsi="Arial" w:cs="Arial"/>
          <w:sz w:val="24"/>
          <w:szCs w:val="24"/>
          <w:lang w:val="sr-Cyrl-RS"/>
        </w:rPr>
        <w:t>Приоритети су унапређење квалитета јавних услуга и остваривања права из пензијског и инвалидског осигурања у складу са законом и принципима ефикасности, ефективности и економичности.</w:t>
      </w:r>
    </w:p>
    <w:p w:rsidR="00BD3333" w:rsidRDefault="00BD3333" w:rsidP="009028C1">
      <w:pPr>
        <w:spacing w:after="0"/>
        <w:jc w:val="both"/>
        <w:rPr>
          <w:rFonts w:ascii="Arial" w:hAnsi="Arial" w:cs="Arial"/>
          <w:sz w:val="24"/>
          <w:szCs w:val="24"/>
          <w:lang w:val="sr-Cyrl-RS"/>
        </w:rPr>
      </w:pPr>
      <w:r w:rsidRPr="00505627">
        <w:rPr>
          <w:rFonts w:ascii="Arial" w:hAnsi="Arial" w:cs="Arial"/>
          <w:sz w:val="24"/>
          <w:szCs w:val="24"/>
          <w:lang w:val="sr-Cyrl-RS"/>
        </w:rPr>
        <w:t>Нове мере које се реализују кроз програм, према плану приоритетних активности  Владе Републике Србије за смањење административних терета у Републици Србији „Стоп бирократији“, односе се на активности укидања обавезе достављања Фонду М4 образаца за утврђивање стажа, са роком до краја 2018. године.</w:t>
      </w:r>
    </w:p>
    <w:p w:rsidR="0047663E" w:rsidRDefault="0047663E" w:rsidP="009028C1">
      <w:pPr>
        <w:spacing w:after="0"/>
        <w:jc w:val="both"/>
        <w:rPr>
          <w:rFonts w:ascii="Arial" w:hAnsi="Arial" w:cs="Arial"/>
          <w:sz w:val="24"/>
          <w:szCs w:val="24"/>
          <w:lang w:val="sr-Cyrl-RS"/>
        </w:rPr>
      </w:pPr>
    </w:p>
    <w:p w:rsidR="009741A9" w:rsidRDefault="009741A9" w:rsidP="00AC5A0C">
      <w:pPr>
        <w:jc w:val="both"/>
        <w:rPr>
          <w:rFonts w:ascii="Arial" w:hAnsi="Arial" w:cs="Arial"/>
          <w:sz w:val="24"/>
          <w:szCs w:val="24"/>
          <w:lang w:val="sr-Cyrl-RS"/>
        </w:rPr>
      </w:pPr>
      <w:r w:rsidRPr="00505627">
        <w:rPr>
          <w:rFonts w:ascii="Arial" w:hAnsi="Arial" w:cs="Arial"/>
          <w:b/>
          <w:sz w:val="24"/>
          <w:szCs w:val="24"/>
          <w:lang w:val="sr-Cyrl-RS"/>
        </w:rPr>
        <w:t>Одговорно лице:</w:t>
      </w:r>
      <w:r w:rsidRPr="00505627">
        <w:rPr>
          <w:rFonts w:ascii="Arial" w:hAnsi="Arial" w:cs="Arial"/>
          <w:sz w:val="24"/>
          <w:szCs w:val="24"/>
          <w:lang w:val="sr-Cyrl-RS"/>
        </w:rPr>
        <w:t xml:space="preserve"> </w:t>
      </w:r>
      <w:r w:rsidR="00D55E91" w:rsidRPr="00505627">
        <w:rPr>
          <w:rFonts w:ascii="Arial" w:hAnsi="Arial" w:cs="Arial"/>
          <w:sz w:val="24"/>
          <w:szCs w:val="24"/>
          <w:lang w:val="sr-Cyrl-RS"/>
        </w:rPr>
        <w:t xml:space="preserve">Драгана Калиновић, </w:t>
      </w:r>
      <w:r w:rsidRPr="00505627">
        <w:rPr>
          <w:rFonts w:ascii="Arial" w:hAnsi="Arial" w:cs="Arial"/>
          <w:sz w:val="24"/>
          <w:szCs w:val="24"/>
          <w:lang w:val="sr-Cyrl-RS"/>
        </w:rPr>
        <w:t>директор Фонда</w:t>
      </w:r>
    </w:p>
    <w:p w:rsidR="000474F9" w:rsidRPr="00505627" w:rsidRDefault="000474F9" w:rsidP="00AC5A0C">
      <w:pPr>
        <w:jc w:val="both"/>
        <w:rPr>
          <w:rFonts w:ascii="Arial" w:hAnsi="Arial" w:cs="Arial"/>
          <w:sz w:val="24"/>
          <w:szCs w:val="24"/>
          <w:lang w:val="sr-Cyrl-RS"/>
        </w:rPr>
      </w:pPr>
      <w:r w:rsidRPr="00505627">
        <w:rPr>
          <w:rFonts w:ascii="Arial" w:hAnsi="Arial" w:cs="Arial"/>
          <w:b/>
          <w:sz w:val="24"/>
          <w:szCs w:val="24"/>
          <w:lang w:val="sr-Cyrl-RS"/>
        </w:rPr>
        <w:t>Циљ 1:</w:t>
      </w:r>
      <w:r w:rsidRPr="00505627">
        <w:rPr>
          <w:rFonts w:ascii="Arial" w:hAnsi="Arial" w:cs="Arial"/>
          <w:sz w:val="24"/>
          <w:szCs w:val="24"/>
          <w:lang w:val="sr-Cyrl-RS"/>
        </w:rPr>
        <w:t xml:space="preserve"> </w:t>
      </w:r>
      <w:r w:rsidR="00BD3333" w:rsidRPr="00505627">
        <w:rPr>
          <w:rFonts w:ascii="Arial" w:hAnsi="Arial" w:cs="Arial"/>
          <w:sz w:val="24"/>
          <w:szCs w:val="24"/>
          <w:lang w:val="sr-Cyrl-RS"/>
        </w:rPr>
        <w:t>Повећање процента решених захтева о основним правима из пензијског и инвалидског осигурања у првостепеном поступку у року од 60 дана</w:t>
      </w:r>
    </w:p>
    <w:tbl>
      <w:tblPr>
        <w:tblStyle w:val="TableGrid"/>
        <w:tblW w:w="10774" w:type="dxa"/>
        <w:tblInd w:w="-714" w:type="dxa"/>
        <w:tblLook w:val="04A0" w:firstRow="1" w:lastRow="0" w:firstColumn="1" w:lastColumn="0" w:noHBand="0" w:noVBand="1"/>
      </w:tblPr>
      <w:tblGrid>
        <w:gridCol w:w="1411"/>
        <w:gridCol w:w="2593"/>
        <w:gridCol w:w="1242"/>
        <w:gridCol w:w="1120"/>
        <w:gridCol w:w="1111"/>
        <w:gridCol w:w="1099"/>
        <w:gridCol w:w="1099"/>
        <w:gridCol w:w="1099"/>
      </w:tblGrid>
      <w:tr w:rsidR="00033D32" w:rsidRPr="00505627" w:rsidTr="00673C64">
        <w:trPr>
          <w:trHeight w:val="1593"/>
        </w:trPr>
        <w:tc>
          <w:tcPr>
            <w:tcW w:w="1411" w:type="dxa"/>
          </w:tcPr>
          <w:p w:rsidR="00BB7CF3" w:rsidRPr="00505627" w:rsidRDefault="00BB7CF3" w:rsidP="00AC5A0C">
            <w:pPr>
              <w:jc w:val="both"/>
              <w:rPr>
                <w:rFonts w:ascii="Arial" w:hAnsi="Arial" w:cs="Arial"/>
                <w:sz w:val="24"/>
                <w:szCs w:val="24"/>
                <w:lang w:val="sr-Cyrl-RS"/>
              </w:rPr>
            </w:pPr>
          </w:p>
          <w:p w:rsidR="00BB7CF3" w:rsidRPr="00505627" w:rsidRDefault="00BB7CF3" w:rsidP="00AC5A0C">
            <w:pPr>
              <w:jc w:val="both"/>
              <w:rPr>
                <w:rFonts w:ascii="Arial" w:hAnsi="Arial" w:cs="Arial"/>
                <w:sz w:val="24"/>
                <w:szCs w:val="24"/>
                <w:lang w:val="sr-Cyrl-RS"/>
              </w:rPr>
            </w:pPr>
          </w:p>
          <w:p w:rsidR="00033D32" w:rsidRPr="00505627" w:rsidRDefault="00033D32" w:rsidP="00AC5A0C">
            <w:pPr>
              <w:jc w:val="both"/>
              <w:rPr>
                <w:rFonts w:ascii="Arial" w:hAnsi="Arial" w:cs="Arial"/>
                <w:sz w:val="24"/>
                <w:szCs w:val="24"/>
                <w:lang w:val="sr-Cyrl-RS"/>
              </w:rPr>
            </w:pPr>
            <w:r w:rsidRPr="00505627">
              <w:rPr>
                <w:rFonts w:ascii="Arial" w:hAnsi="Arial" w:cs="Arial"/>
                <w:sz w:val="24"/>
                <w:szCs w:val="24"/>
                <w:lang w:val="sr-Cyrl-RS"/>
              </w:rPr>
              <w:t>Индикатор 1.1</w:t>
            </w:r>
          </w:p>
        </w:tc>
        <w:tc>
          <w:tcPr>
            <w:tcW w:w="2593" w:type="dxa"/>
          </w:tcPr>
          <w:p w:rsidR="00033D32" w:rsidRPr="00505627" w:rsidRDefault="00033D32" w:rsidP="00033D32">
            <w:pPr>
              <w:rPr>
                <w:rFonts w:ascii="Arial" w:hAnsi="Arial" w:cs="Arial"/>
                <w:sz w:val="24"/>
                <w:szCs w:val="24"/>
                <w:lang w:val="sr-Cyrl-RS"/>
              </w:rPr>
            </w:pPr>
            <w:r w:rsidRPr="00505627">
              <w:rPr>
                <w:rFonts w:ascii="Arial" w:eastAsia="Times New Roman" w:hAnsi="Arial" w:cs="Arial"/>
                <w:color w:val="000000"/>
                <w:sz w:val="24"/>
                <w:szCs w:val="24"/>
              </w:rPr>
              <w:t>Назив</w:t>
            </w:r>
            <w:r w:rsidRPr="00505627">
              <w:rPr>
                <w:rFonts w:ascii="Arial" w:eastAsia="Times New Roman" w:hAnsi="Arial" w:cs="Arial"/>
                <w:color w:val="000000"/>
                <w:sz w:val="24"/>
                <w:szCs w:val="24"/>
                <w:lang w:val="sr-Cyrl-RS"/>
              </w:rPr>
              <w:t>: Проценат решених захтева  у првостепеном поступку по домаћим прописима у року од 60 дана</w:t>
            </w:r>
          </w:p>
        </w:tc>
        <w:tc>
          <w:tcPr>
            <w:tcW w:w="1242" w:type="dxa"/>
          </w:tcPr>
          <w:p w:rsidR="00033D32" w:rsidRPr="00505627" w:rsidRDefault="00033D32" w:rsidP="00033D32">
            <w:pPr>
              <w:jc w:val="center"/>
              <w:rPr>
                <w:rFonts w:ascii="Arial" w:hAnsi="Arial" w:cs="Arial"/>
                <w:sz w:val="24"/>
                <w:szCs w:val="24"/>
                <w:lang w:val="sr-Cyrl-RS"/>
              </w:rPr>
            </w:pPr>
            <w:r w:rsidRPr="00505627">
              <w:rPr>
                <w:rFonts w:ascii="Arial" w:hAnsi="Arial" w:cs="Arial"/>
                <w:sz w:val="24"/>
                <w:szCs w:val="24"/>
                <w:lang w:val="sr-Cyrl-RS"/>
              </w:rPr>
              <w:t>Јед.мере</w:t>
            </w:r>
          </w:p>
          <w:p w:rsidR="00033D32" w:rsidRPr="00505627" w:rsidRDefault="00033D32" w:rsidP="00033D32">
            <w:pPr>
              <w:jc w:val="center"/>
              <w:rPr>
                <w:rFonts w:ascii="Arial" w:hAnsi="Arial" w:cs="Arial"/>
                <w:sz w:val="24"/>
                <w:szCs w:val="24"/>
                <w:lang w:val="sr-Cyrl-RS"/>
              </w:rPr>
            </w:pPr>
          </w:p>
          <w:p w:rsidR="00033D32" w:rsidRPr="00505627" w:rsidRDefault="00033D32" w:rsidP="00033D32">
            <w:pPr>
              <w:jc w:val="center"/>
              <w:rPr>
                <w:rFonts w:ascii="Arial" w:hAnsi="Arial" w:cs="Arial"/>
                <w:sz w:val="24"/>
                <w:szCs w:val="24"/>
                <w:lang w:val="sr-Cyrl-RS"/>
              </w:rPr>
            </w:pPr>
          </w:p>
          <w:p w:rsidR="00033D32" w:rsidRPr="00505627" w:rsidRDefault="00033D32" w:rsidP="00033D32">
            <w:pPr>
              <w:jc w:val="center"/>
              <w:rPr>
                <w:rFonts w:ascii="Arial" w:hAnsi="Arial" w:cs="Arial"/>
                <w:sz w:val="24"/>
                <w:szCs w:val="24"/>
                <w:lang w:val="sr-Cyrl-RS"/>
              </w:rPr>
            </w:pPr>
            <w:r w:rsidRPr="00505627">
              <w:rPr>
                <w:rFonts w:ascii="Arial" w:hAnsi="Arial" w:cs="Arial"/>
                <w:sz w:val="24"/>
                <w:szCs w:val="24"/>
                <w:lang w:val="sr-Cyrl-RS"/>
              </w:rPr>
              <w:t>%</w:t>
            </w:r>
          </w:p>
        </w:tc>
        <w:tc>
          <w:tcPr>
            <w:tcW w:w="1120" w:type="dxa"/>
          </w:tcPr>
          <w:p w:rsidR="00033D32" w:rsidRPr="00505627" w:rsidRDefault="00033D32" w:rsidP="00033D32">
            <w:pPr>
              <w:jc w:val="center"/>
              <w:rPr>
                <w:rFonts w:ascii="Arial" w:hAnsi="Arial" w:cs="Arial"/>
                <w:sz w:val="24"/>
                <w:szCs w:val="24"/>
                <w:lang w:val="sr-Cyrl-RS"/>
              </w:rPr>
            </w:pPr>
            <w:r w:rsidRPr="00505627">
              <w:rPr>
                <w:rFonts w:ascii="Arial" w:hAnsi="Arial" w:cs="Arial"/>
                <w:sz w:val="24"/>
                <w:szCs w:val="24"/>
                <w:lang w:val="sr-Cyrl-RS"/>
              </w:rPr>
              <w:t>Базна година</w:t>
            </w:r>
          </w:p>
          <w:p w:rsidR="00033D32" w:rsidRPr="00505627" w:rsidRDefault="00033D32" w:rsidP="00033D32">
            <w:pPr>
              <w:jc w:val="center"/>
              <w:rPr>
                <w:rFonts w:ascii="Arial" w:hAnsi="Arial" w:cs="Arial"/>
                <w:sz w:val="24"/>
                <w:szCs w:val="24"/>
                <w:lang w:val="sr-Cyrl-RS"/>
              </w:rPr>
            </w:pPr>
          </w:p>
          <w:p w:rsidR="00033D32" w:rsidRPr="00505627" w:rsidRDefault="00033D32" w:rsidP="00D92C8B">
            <w:pPr>
              <w:jc w:val="center"/>
              <w:rPr>
                <w:rFonts w:ascii="Arial" w:hAnsi="Arial" w:cs="Arial"/>
                <w:sz w:val="24"/>
                <w:szCs w:val="24"/>
                <w:lang w:val="sr-Cyrl-RS"/>
              </w:rPr>
            </w:pPr>
            <w:r w:rsidRPr="00505627">
              <w:rPr>
                <w:rFonts w:ascii="Arial" w:hAnsi="Arial" w:cs="Arial"/>
                <w:sz w:val="24"/>
                <w:szCs w:val="24"/>
                <w:lang w:val="sr-Cyrl-RS"/>
              </w:rPr>
              <w:t>2016</w:t>
            </w:r>
          </w:p>
        </w:tc>
        <w:tc>
          <w:tcPr>
            <w:tcW w:w="1111" w:type="dxa"/>
          </w:tcPr>
          <w:p w:rsidR="00033D32" w:rsidRPr="00505627" w:rsidRDefault="00033D32" w:rsidP="00033D32">
            <w:pPr>
              <w:jc w:val="center"/>
              <w:rPr>
                <w:rFonts w:ascii="Arial" w:hAnsi="Arial" w:cs="Arial"/>
                <w:sz w:val="24"/>
                <w:szCs w:val="24"/>
                <w:lang w:val="sr-Cyrl-RS"/>
              </w:rPr>
            </w:pPr>
            <w:r w:rsidRPr="00505627">
              <w:rPr>
                <w:rFonts w:ascii="Arial" w:hAnsi="Arial" w:cs="Arial"/>
                <w:sz w:val="24"/>
                <w:szCs w:val="24"/>
                <w:lang w:val="sr-Cyrl-RS"/>
              </w:rPr>
              <w:t>Базна вред.</w:t>
            </w:r>
          </w:p>
          <w:p w:rsidR="00033D32" w:rsidRPr="00505627" w:rsidRDefault="00033D32" w:rsidP="00033D32">
            <w:pPr>
              <w:jc w:val="center"/>
              <w:rPr>
                <w:rFonts w:ascii="Arial" w:hAnsi="Arial" w:cs="Arial"/>
                <w:sz w:val="24"/>
                <w:szCs w:val="24"/>
                <w:lang w:val="sr-Cyrl-RS"/>
              </w:rPr>
            </w:pPr>
          </w:p>
          <w:p w:rsidR="00033D32" w:rsidRPr="00673C64" w:rsidRDefault="00673C64" w:rsidP="00813D5C">
            <w:pPr>
              <w:jc w:val="center"/>
              <w:rPr>
                <w:rFonts w:ascii="Arial" w:hAnsi="Arial" w:cs="Arial"/>
                <w:sz w:val="24"/>
                <w:szCs w:val="24"/>
                <w:lang w:val="sr-Cyrl-RS"/>
              </w:rPr>
            </w:pPr>
            <w:r>
              <w:rPr>
                <w:rFonts w:ascii="Arial" w:hAnsi="Arial" w:cs="Arial"/>
                <w:sz w:val="24"/>
                <w:szCs w:val="24"/>
                <w:lang w:val="sr-Cyrl-RS"/>
              </w:rPr>
              <w:t>90,0</w:t>
            </w:r>
          </w:p>
        </w:tc>
        <w:tc>
          <w:tcPr>
            <w:tcW w:w="1099" w:type="dxa"/>
          </w:tcPr>
          <w:p w:rsidR="00033D32" w:rsidRPr="00505627" w:rsidRDefault="00033D32" w:rsidP="00033D32">
            <w:pPr>
              <w:jc w:val="center"/>
              <w:rPr>
                <w:rFonts w:ascii="Arial" w:hAnsi="Arial" w:cs="Arial"/>
                <w:sz w:val="24"/>
                <w:szCs w:val="24"/>
                <w:lang w:val="sr-Cyrl-RS"/>
              </w:rPr>
            </w:pPr>
            <w:r w:rsidRPr="00505627">
              <w:rPr>
                <w:rFonts w:ascii="Arial" w:hAnsi="Arial" w:cs="Arial"/>
                <w:sz w:val="24"/>
                <w:szCs w:val="24"/>
                <w:lang w:val="sr-Cyrl-RS"/>
              </w:rPr>
              <w:t>2018</w:t>
            </w:r>
          </w:p>
          <w:p w:rsidR="00033D32" w:rsidRPr="00505627" w:rsidRDefault="00033D32" w:rsidP="00033D32">
            <w:pPr>
              <w:jc w:val="center"/>
              <w:rPr>
                <w:rFonts w:ascii="Arial" w:hAnsi="Arial" w:cs="Arial"/>
                <w:sz w:val="24"/>
                <w:szCs w:val="24"/>
                <w:lang w:val="sr-Cyrl-RS"/>
              </w:rPr>
            </w:pPr>
          </w:p>
          <w:p w:rsidR="00033D32" w:rsidRPr="00505627" w:rsidRDefault="00033D32" w:rsidP="00033D32">
            <w:pPr>
              <w:jc w:val="center"/>
              <w:rPr>
                <w:rFonts w:ascii="Arial" w:hAnsi="Arial" w:cs="Arial"/>
                <w:sz w:val="24"/>
                <w:szCs w:val="24"/>
                <w:lang w:val="sr-Cyrl-RS"/>
              </w:rPr>
            </w:pPr>
          </w:p>
          <w:p w:rsidR="00033D32" w:rsidRPr="00673C64" w:rsidRDefault="00673C64" w:rsidP="00813D5C">
            <w:pPr>
              <w:jc w:val="center"/>
              <w:rPr>
                <w:rFonts w:ascii="Arial" w:hAnsi="Arial" w:cs="Arial"/>
                <w:sz w:val="24"/>
                <w:szCs w:val="24"/>
                <w:lang w:val="sr-Cyrl-RS"/>
              </w:rPr>
            </w:pPr>
            <w:r>
              <w:rPr>
                <w:rFonts w:ascii="Arial" w:hAnsi="Arial" w:cs="Arial"/>
                <w:sz w:val="24"/>
                <w:szCs w:val="24"/>
                <w:lang w:val="sr-Cyrl-RS"/>
              </w:rPr>
              <w:t>90,5</w:t>
            </w:r>
          </w:p>
        </w:tc>
        <w:tc>
          <w:tcPr>
            <w:tcW w:w="1099" w:type="dxa"/>
          </w:tcPr>
          <w:p w:rsidR="00033D32" w:rsidRPr="00505627" w:rsidRDefault="00033D32" w:rsidP="00033D32">
            <w:pPr>
              <w:jc w:val="center"/>
              <w:rPr>
                <w:rFonts w:ascii="Arial" w:hAnsi="Arial" w:cs="Arial"/>
                <w:sz w:val="24"/>
                <w:szCs w:val="24"/>
                <w:lang w:val="sr-Cyrl-RS"/>
              </w:rPr>
            </w:pPr>
            <w:r w:rsidRPr="00505627">
              <w:rPr>
                <w:rFonts w:ascii="Arial" w:hAnsi="Arial" w:cs="Arial"/>
                <w:sz w:val="24"/>
                <w:szCs w:val="24"/>
                <w:lang w:val="sr-Cyrl-RS"/>
              </w:rPr>
              <w:t>2019</w:t>
            </w:r>
          </w:p>
          <w:p w:rsidR="00033D32" w:rsidRPr="00505627" w:rsidRDefault="00033D32" w:rsidP="00033D32">
            <w:pPr>
              <w:jc w:val="center"/>
              <w:rPr>
                <w:rFonts w:ascii="Arial" w:hAnsi="Arial" w:cs="Arial"/>
                <w:sz w:val="24"/>
                <w:szCs w:val="24"/>
                <w:lang w:val="sr-Cyrl-RS"/>
              </w:rPr>
            </w:pPr>
          </w:p>
          <w:p w:rsidR="00033D32" w:rsidRPr="00505627" w:rsidRDefault="00033D32" w:rsidP="00033D32">
            <w:pPr>
              <w:jc w:val="center"/>
              <w:rPr>
                <w:rFonts w:ascii="Arial" w:hAnsi="Arial" w:cs="Arial"/>
                <w:sz w:val="24"/>
                <w:szCs w:val="24"/>
                <w:lang w:val="sr-Cyrl-RS"/>
              </w:rPr>
            </w:pPr>
          </w:p>
          <w:p w:rsidR="00033D32" w:rsidRPr="00673C64" w:rsidRDefault="00673C64" w:rsidP="00033D32">
            <w:pPr>
              <w:jc w:val="center"/>
              <w:rPr>
                <w:rFonts w:ascii="Arial" w:hAnsi="Arial" w:cs="Arial"/>
                <w:sz w:val="24"/>
                <w:szCs w:val="24"/>
                <w:lang w:val="sr-Cyrl-RS"/>
              </w:rPr>
            </w:pPr>
            <w:r>
              <w:rPr>
                <w:rFonts w:ascii="Arial" w:hAnsi="Arial" w:cs="Arial"/>
                <w:sz w:val="24"/>
                <w:szCs w:val="24"/>
                <w:lang w:val="sr-Cyrl-RS"/>
              </w:rPr>
              <w:t>91,5</w:t>
            </w:r>
          </w:p>
        </w:tc>
        <w:tc>
          <w:tcPr>
            <w:tcW w:w="1099" w:type="dxa"/>
          </w:tcPr>
          <w:p w:rsidR="00033D32" w:rsidRPr="00505627" w:rsidRDefault="00033D32" w:rsidP="00033D32">
            <w:pPr>
              <w:jc w:val="center"/>
              <w:rPr>
                <w:rFonts w:ascii="Arial" w:hAnsi="Arial" w:cs="Arial"/>
                <w:sz w:val="24"/>
                <w:szCs w:val="24"/>
                <w:lang w:val="sr-Cyrl-RS"/>
              </w:rPr>
            </w:pPr>
            <w:r w:rsidRPr="00505627">
              <w:rPr>
                <w:rFonts w:ascii="Arial" w:hAnsi="Arial" w:cs="Arial"/>
                <w:sz w:val="24"/>
                <w:szCs w:val="24"/>
                <w:lang w:val="sr-Cyrl-RS"/>
              </w:rPr>
              <w:t>2020</w:t>
            </w:r>
          </w:p>
          <w:p w:rsidR="00033D32" w:rsidRPr="00505627" w:rsidRDefault="00033D32" w:rsidP="00033D32">
            <w:pPr>
              <w:jc w:val="center"/>
              <w:rPr>
                <w:rFonts w:ascii="Arial" w:hAnsi="Arial" w:cs="Arial"/>
                <w:sz w:val="24"/>
                <w:szCs w:val="24"/>
                <w:lang w:val="sr-Cyrl-RS"/>
              </w:rPr>
            </w:pPr>
          </w:p>
          <w:p w:rsidR="00033D32" w:rsidRPr="00505627" w:rsidRDefault="00033D32" w:rsidP="00033D32">
            <w:pPr>
              <w:jc w:val="center"/>
              <w:rPr>
                <w:rFonts w:ascii="Arial" w:hAnsi="Arial" w:cs="Arial"/>
                <w:sz w:val="24"/>
                <w:szCs w:val="24"/>
                <w:lang w:val="sr-Cyrl-RS"/>
              </w:rPr>
            </w:pPr>
          </w:p>
          <w:p w:rsidR="00033D32" w:rsidRPr="00505627" w:rsidRDefault="00673C64" w:rsidP="00813D5C">
            <w:pPr>
              <w:jc w:val="center"/>
              <w:rPr>
                <w:rFonts w:ascii="Arial" w:hAnsi="Arial" w:cs="Arial"/>
                <w:sz w:val="24"/>
                <w:szCs w:val="24"/>
                <w:lang w:val="sr-Cyrl-RS"/>
              </w:rPr>
            </w:pPr>
            <w:r>
              <w:rPr>
                <w:rFonts w:ascii="Arial" w:hAnsi="Arial" w:cs="Arial"/>
                <w:sz w:val="24"/>
                <w:szCs w:val="24"/>
                <w:lang w:val="sr-Cyrl-RS"/>
              </w:rPr>
              <w:t>92,5</w:t>
            </w:r>
          </w:p>
        </w:tc>
      </w:tr>
      <w:tr w:rsidR="00033D32" w:rsidRPr="00505627" w:rsidTr="0047663E">
        <w:trPr>
          <w:trHeight w:val="1593"/>
        </w:trPr>
        <w:tc>
          <w:tcPr>
            <w:tcW w:w="1411" w:type="dxa"/>
            <w:tcBorders>
              <w:bottom w:val="single" w:sz="4" w:space="0" w:color="auto"/>
            </w:tcBorders>
          </w:tcPr>
          <w:p w:rsidR="00BB7CF3" w:rsidRPr="00505627" w:rsidRDefault="00BB7CF3" w:rsidP="00AC5A0C">
            <w:pPr>
              <w:jc w:val="both"/>
              <w:rPr>
                <w:rFonts w:ascii="Arial" w:hAnsi="Arial" w:cs="Arial"/>
                <w:sz w:val="24"/>
                <w:szCs w:val="24"/>
                <w:lang w:val="sr-Cyrl-RS"/>
              </w:rPr>
            </w:pPr>
          </w:p>
          <w:p w:rsidR="00BB7CF3" w:rsidRPr="00505627" w:rsidRDefault="00BB7CF3" w:rsidP="00AC5A0C">
            <w:pPr>
              <w:jc w:val="both"/>
              <w:rPr>
                <w:rFonts w:ascii="Arial" w:hAnsi="Arial" w:cs="Arial"/>
                <w:sz w:val="24"/>
                <w:szCs w:val="24"/>
                <w:lang w:val="sr-Cyrl-RS"/>
              </w:rPr>
            </w:pPr>
          </w:p>
          <w:p w:rsidR="00033D32" w:rsidRPr="00505627" w:rsidRDefault="00033D32" w:rsidP="00AC5A0C">
            <w:pPr>
              <w:jc w:val="both"/>
              <w:rPr>
                <w:rFonts w:ascii="Arial" w:hAnsi="Arial" w:cs="Arial"/>
                <w:sz w:val="24"/>
                <w:szCs w:val="24"/>
                <w:lang w:val="sr-Cyrl-RS"/>
              </w:rPr>
            </w:pPr>
            <w:r w:rsidRPr="00505627">
              <w:rPr>
                <w:rFonts w:ascii="Arial" w:hAnsi="Arial" w:cs="Arial"/>
                <w:sz w:val="24"/>
                <w:szCs w:val="24"/>
                <w:lang w:val="sr-Cyrl-RS"/>
              </w:rPr>
              <w:t>Индикатор 1.2</w:t>
            </w:r>
          </w:p>
        </w:tc>
        <w:tc>
          <w:tcPr>
            <w:tcW w:w="2593" w:type="dxa"/>
            <w:tcBorders>
              <w:bottom w:val="single" w:sz="4" w:space="0" w:color="auto"/>
            </w:tcBorders>
          </w:tcPr>
          <w:p w:rsidR="00033D32" w:rsidRPr="00505627" w:rsidRDefault="00033D32" w:rsidP="00033D32">
            <w:pPr>
              <w:rPr>
                <w:rFonts w:ascii="Arial" w:hAnsi="Arial" w:cs="Arial"/>
                <w:sz w:val="24"/>
                <w:szCs w:val="24"/>
                <w:lang w:val="sr-Cyrl-RS"/>
              </w:rPr>
            </w:pPr>
            <w:r w:rsidRPr="00505627">
              <w:rPr>
                <w:rFonts w:ascii="Arial" w:eastAsia="Times New Roman" w:hAnsi="Arial" w:cs="Arial"/>
                <w:color w:val="000000"/>
                <w:sz w:val="24"/>
                <w:szCs w:val="24"/>
              </w:rPr>
              <w:t>Назив:</w:t>
            </w:r>
            <w:r w:rsidRPr="00505627">
              <w:rPr>
                <w:rFonts w:ascii="Arial" w:eastAsia="Times New Roman" w:hAnsi="Arial" w:cs="Arial"/>
                <w:color w:val="000000"/>
                <w:sz w:val="24"/>
                <w:szCs w:val="24"/>
                <w:lang w:val="sr-Cyrl-RS"/>
              </w:rPr>
              <w:t xml:space="preserve"> Проценат решених захтева у првостепеном поступку по међународним уговорима у року од 60 дана</w:t>
            </w:r>
          </w:p>
        </w:tc>
        <w:tc>
          <w:tcPr>
            <w:tcW w:w="1242" w:type="dxa"/>
            <w:tcBorders>
              <w:bottom w:val="single" w:sz="4" w:space="0" w:color="auto"/>
            </w:tcBorders>
          </w:tcPr>
          <w:p w:rsidR="00033D32" w:rsidRPr="00505627" w:rsidRDefault="00033D32" w:rsidP="00033D32">
            <w:pPr>
              <w:jc w:val="center"/>
              <w:rPr>
                <w:rFonts w:ascii="Arial" w:hAnsi="Arial" w:cs="Arial"/>
                <w:sz w:val="24"/>
                <w:szCs w:val="24"/>
                <w:lang w:val="sr-Cyrl-RS"/>
              </w:rPr>
            </w:pPr>
            <w:r w:rsidRPr="00505627">
              <w:rPr>
                <w:rFonts w:ascii="Arial" w:hAnsi="Arial" w:cs="Arial"/>
                <w:sz w:val="24"/>
                <w:szCs w:val="24"/>
                <w:lang w:val="sr-Cyrl-RS"/>
              </w:rPr>
              <w:t>Јед.мере</w:t>
            </w:r>
          </w:p>
          <w:p w:rsidR="00033D32" w:rsidRPr="00505627" w:rsidRDefault="00033D32" w:rsidP="00033D32">
            <w:pPr>
              <w:jc w:val="center"/>
              <w:rPr>
                <w:rFonts w:ascii="Arial" w:hAnsi="Arial" w:cs="Arial"/>
                <w:sz w:val="24"/>
                <w:szCs w:val="24"/>
                <w:lang w:val="sr-Cyrl-RS"/>
              </w:rPr>
            </w:pPr>
          </w:p>
          <w:p w:rsidR="00033D32" w:rsidRPr="00505627" w:rsidRDefault="00033D32" w:rsidP="00033D32">
            <w:pPr>
              <w:jc w:val="center"/>
              <w:rPr>
                <w:rFonts w:ascii="Arial" w:hAnsi="Arial" w:cs="Arial"/>
                <w:sz w:val="24"/>
                <w:szCs w:val="24"/>
                <w:lang w:val="sr-Cyrl-RS"/>
              </w:rPr>
            </w:pPr>
          </w:p>
          <w:p w:rsidR="00033D32" w:rsidRPr="00505627" w:rsidRDefault="00033D32" w:rsidP="00033D32">
            <w:pPr>
              <w:jc w:val="center"/>
              <w:rPr>
                <w:rFonts w:ascii="Arial" w:hAnsi="Arial" w:cs="Arial"/>
                <w:sz w:val="24"/>
                <w:szCs w:val="24"/>
                <w:lang w:val="sr-Cyrl-RS"/>
              </w:rPr>
            </w:pPr>
          </w:p>
          <w:p w:rsidR="00033D32" w:rsidRPr="00505627" w:rsidRDefault="00033D32" w:rsidP="00033D32">
            <w:pPr>
              <w:jc w:val="center"/>
              <w:rPr>
                <w:rFonts w:ascii="Arial" w:hAnsi="Arial" w:cs="Arial"/>
                <w:sz w:val="24"/>
                <w:szCs w:val="24"/>
                <w:lang w:val="sr-Cyrl-RS"/>
              </w:rPr>
            </w:pPr>
            <w:r w:rsidRPr="00505627">
              <w:rPr>
                <w:rFonts w:ascii="Arial" w:hAnsi="Arial" w:cs="Arial"/>
                <w:sz w:val="24"/>
                <w:szCs w:val="24"/>
                <w:lang w:val="sr-Cyrl-RS"/>
              </w:rPr>
              <w:t>%</w:t>
            </w:r>
          </w:p>
        </w:tc>
        <w:tc>
          <w:tcPr>
            <w:tcW w:w="1120" w:type="dxa"/>
            <w:tcBorders>
              <w:bottom w:val="single" w:sz="4" w:space="0" w:color="auto"/>
            </w:tcBorders>
          </w:tcPr>
          <w:p w:rsidR="00033D32" w:rsidRPr="00505627" w:rsidRDefault="00033D32" w:rsidP="00033D32">
            <w:pPr>
              <w:jc w:val="center"/>
              <w:rPr>
                <w:rFonts w:ascii="Arial" w:hAnsi="Arial" w:cs="Arial"/>
                <w:sz w:val="24"/>
                <w:szCs w:val="24"/>
                <w:lang w:val="sr-Cyrl-RS"/>
              </w:rPr>
            </w:pPr>
            <w:r w:rsidRPr="00505627">
              <w:rPr>
                <w:rFonts w:ascii="Arial" w:hAnsi="Arial" w:cs="Arial"/>
                <w:sz w:val="24"/>
                <w:szCs w:val="24"/>
                <w:lang w:val="sr-Cyrl-RS"/>
              </w:rPr>
              <w:t>Базна година</w:t>
            </w:r>
          </w:p>
          <w:p w:rsidR="00033D32" w:rsidRPr="00505627" w:rsidRDefault="00033D32" w:rsidP="00033D32">
            <w:pPr>
              <w:jc w:val="center"/>
              <w:rPr>
                <w:rFonts w:ascii="Arial" w:hAnsi="Arial" w:cs="Arial"/>
                <w:sz w:val="24"/>
                <w:szCs w:val="24"/>
                <w:lang w:val="sr-Cyrl-RS"/>
              </w:rPr>
            </w:pPr>
          </w:p>
          <w:p w:rsidR="00033D32" w:rsidRPr="00505627" w:rsidRDefault="00033D32" w:rsidP="00033D32">
            <w:pPr>
              <w:jc w:val="center"/>
              <w:rPr>
                <w:rFonts w:ascii="Arial" w:hAnsi="Arial" w:cs="Arial"/>
                <w:sz w:val="24"/>
                <w:szCs w:val="24"/>
                <w:lang w:val="sr-Cyrl-RS"/>
              </w:rPr>
            </w:pPr>
          </w:p>
          <w:p w:rsidR="00033D32" w:rsidRPr="00505627" w:rsidRDefault="00033D32" w:rsidP="00D92C8B">
            <w:pPr>
              <w:jc w:val="center"/>
              <w:rPr>
                <w:rFonts w:ascii="Arial" w:hAnsi="Arial" w:cs="Arial"/>
                <w:sz w:val="24"/>
                <w:szCs w:val="24"/>
                <w:lang w:val="sr-Cyrl-RS"/>
              </w:rPr>
            </w:pPr>
            <w:r w:rsidRPr="00505627">
              <w:rPr>
                <w:rFonts w:ascii="Arial" w:hAnsi="Arial" w:cs="Arial"/>
                <w:sz w:val="24"/>
                <w:szCs w:val="24"/>
                <w:lang w:val="sr-Cyrl-RS"/>
              </w:rPr>
              <w:t>2016</w:t>
            </w:r>
          </w:p>
        </w:tc>
        <w:tc>
          <w:tcPr>
            <w:tcW w:w="1111" w:type="dxa"/>
            <w:tcBorders>
              <w:bottom w:val="single" w:sz="4" w:space="0" w:color="auto"/>
            </w:tcBorders>
          </w:tcPr>
          <w:p w:rsidR="00033D32" w:rsidRPr="00505627" w:rsidRDefault="00033D32" w:rsidP="00033D32">
            <w:pPr>
              <w:jc w:val="center"/>
              <w:rPr>
                <w:rFonts w:ascii="Arial" w:hAnsi="Arial" w:cs="Arial"/>
                <w:sz w:val="24"/>
                <w:szCs w:val="24"/>
                <w:lang w:val="sr-Cyrl-RS"/>
              </w:rPr>
            </w:pPr>
            <w:r w:rsidRPr="00505627">
              <w:rPr>
                <w:rFonts w:ascii="Arial" w:hAnsi="Arial" w:cs="Arial"/>
                <w:sz w:val="24"/>
                <w:szCs w:val="24"/>
                <w:lang w:val="sr-Cyrl-RS"/>
              </w:rPr>
              <w:t>Базна вред.</w:t>
            </w:r>
          </w:p>
          <w:p w:rsidR="00033D32" w:rsidRPr="00505627" w:rsidRDefault="00033D32" w:rsidP="00033D32">
            <w:pPr>
              <w:jc w:val="center"/>
              <w:rPr>
                <w:rFonts w:ascii="Arial" w:hAnsi="Arial" w:cs="Arial"/>
                <w:sz w:val="24"/>
                <w:szCs w:val="24"/>
                <w:lang w:val="sr-Cyrl-RS"/>
              </w:rPr>
            </w:pPr>
          </w:p>
          <w:p w:rsidR="00033D32" w:rsidRPr="00505627" w:rsidRDefault="00033D32" w:rsidP="00033D32">
            <w:pPr>
              <w:jc w:val="center"/>
              <w:rPr>
                <w:rFonts w:ascii="Arial" w:hAnsi="Arial" w:cs="Arial"/>
                <w:sz w:val="24"/>
                <w:szCs w:val="24"/>
                <w:lang w:val="sr-Cyrl-RS"/>
              </w:rPr>
            </w:pPr>
          </w:p>
          <w:p w:rsidR="00033D32" w:rsidRPr="00673C64" w:rsidRDefault="00673C64" w:rsidP="00033D32">
            <w:pPr>
              <w:jc w:val="center"/>
              <w:rPr>
                <w:rFonts w:ascii="Arial" w:hAnsi="Arial" w:cs="Arial"/>
                <w:sz w:val="24"/>
                <w:szCs w:val="24"/>
                <w:lang w:val="sr-Cyrl-RS"/>
              </w:rPr>
            </w:pPr>
            <w:r>
              <w:rPr>
                <w:rFonts w:ascii="Arial" w:hAnsi="Arial" w:cs="Arial"/>
                <w:sz w:val="24"/>
                <w:szCs w:val="24"/>
                <w:lang w:val="sr-Cyrl-RS"/>
              </w:rPr>
              <w:t>64,0</w:t>
            </w:r>
          </w:p>
        </w:tc>
        <w:tc>
          <w:tcPr>
            <w:tcW w:w="1099" w:type="dxa"/>
            <w:tcBorders>
              <w:bottom w:val="single" w:sz="4" w:space="0" w:color="auto"/>
            </w:tcBorders>
          </w:tcPr>
          <w:p w:rsidR="00033D32" w:rsidRPr="00505627" w:rsidRDefault="00033D32" w:rsidP="00033D32">
            <w:pPr>
              <w:jc w:val="center"/>
              <w:rPr>
                <w:rFonts w:ascii="Arial" w:hAnsi="Arial" w:cs="Arial"/>
                <w:sz w:val="24"/>
                <w:szCs w:val="24"/>
                <w:lang w:val="sr-Cyrl-RS"/>
              </w:rPr>
            </w:pPr>
            <w:r w:rsidRPr="00505627">
              <w:rPr>
                <w:rFonts w:ascii="Arial" w:hAnsi="Arial" w:cs="Arial"/>
                <w:sz w:val="24"/>
                <w:szCs w:val="24"/>
                <w:lang w:val="sr-Cyrl-RS"/>
              </w:rPr>
              <w:t>2018</w:t>
            </w:r>
          </w:p>
          <w:p w:rsidR="00033D32" w:rsidRPr="00505627" w:rsidRDefault="00033D32" w:rsidP="00033D32">
            <w:pPr>
              <w:jc w:val="center"/>
              <w:rPr>
                <w:rFonts w:ascii="Arial" w:hAnsi="Arial" w:cs="Arial"/>
                <w:sz w:val="24"/>
                <w:szCs w:val="24"/>
                <w:lang w:val="sr-Cyrl-RS"/>
              </w:rPr>
            </w:pPr>
          </w:p>
          <w:p w:rsidR="00033D32" w:rsidRPr="00505627" w:rsidRDefault="00033D32" w:rsidP="00033D32">
            <w:pPr>
              <w:jc w:val="center"/>
              <w:rPr>
                <w:rFonts w:ascii="Arial" w:hAnsi="Arial" w:cs="Arial"/>
                <w:sz w:val="24"/>
                <w:szCs w:val="24"/>
                <w:lang w:val="sr-Cyrl-RS"/>
              </w:rPr>
            </w:pPr>
          </w:p>
          <w:p w:rsidR="00033D32" w:rsidRPr="00505627" w:rsidRDefault="00033D32" w:rsidP="00033D32">
            <w:pPr>
              <w:jc w:val="center"/>
              <w:rPr>
                <w:rFonts w:ascii="Arial" w:hAnsi="Arial" w:cs="Arial"/>
                <w:sz w:val="24"/>
                <w:szCs w:val="24"/>
                <w:lang w:val="sr-Cyrl-RS"/>
              </w:rPr>
            </w:pPr>
          </w:p>
          <w:p w:rsidR="00033D32" w:rsidRPr="00673C64" w:rsidRDefault="00673C64" w:rsidP="00033D32">
            <w:pPr>
              <w:jc w:val="center"/>
              <w:rPr>
                <w:rFonts w:ascii="Arial" w:hAnsi="Arial" w:cs="Arial"/>
                <w:sz w:val="24"/>
                <w:szCs w:val="24"/>
                <w:lang w:val="sr-Cyrl-RS"/>
              </w:rPr>
            </w:pPr>
            <w:r>
              <w:rPr>
                <w:rFonts w:ascii="Arial" w:hAnsi="Arial" w:cs="Arial"/>
                <w:sz w:val="24"/>
                <w:szCs w:val="24"/>
                <w:lang w:val="sr-Cyrl-RS"/>
              </w:rPr>
              <w:t>64,5</w:t>
            </w:r>
          </w:p>
        </w:tc>
        <w:tc>
          <w:tcPr>
            <w:tcW w:w="1099" w:type="dxa"/>
            <w:tcBorders>
              <w:bottom w:val="single" w:sz="4" w:space="0" w:color="auto"/>
            </w:tcBorders>
          </w:tcPr>
          <w:p w:rsidR="00033D32" w:rsidRPr="00505627" w:rsidRDefault="00033D32" w:rsidP="00033D32">
            <w:pPr>
              <w:jc w:val="center"/>
              <w:rPr>
                <w:rFonts w:ascii="Arial" w:hAnsi="Arial" w:cs="Arial"/>
                <w:sz w:val="24"/>
                <w:szCs w:val="24"/>
                <w:lang w:val="sr-Cyrl-RS"/>
              </w:rPr>
            </w:pPr>
            <w:r w:rsidRPr="00505627">
              <w:rPr>
                <w:rFonts w:ascii="Arial" w:hAnsi="Arial" w:cs="Arial"/>
                <w:sz w:val="24"/>
                <w:szCs w:val="24"/>
                <w:lang w:val="sr-Cyrl-RS"/>
              </w:rPr>
              <w:t>2019</w:t>
            </w:r>
          </w:p>
          <w:p w:rsidR="00033D32" w:rsidRPr="00505627" w:rsidRDefault="00033D32" w:rsidP="00033D32">
            <w:pPr>
              <w:jc w:val="center"/>
              <w:rPr>
                <w:rFonts w:ascii="Arial" w:hAnsi="Arial" w:cs="Arial"/>
                <w:sz w:val="24"/>
                <w:szCs w:val="24"/>
                <w:lang w:val="sr-Cyrl-RS"/>
              </w:rPr>
            </w:pPr>
          </w:p>
          <w:p w:rsidR="00033D32" w:rsidRPr="00505627" w:rsidRDefault="00033D32" w:rsidP="00033D32">
            <w:pPr>
              <w:jc w:val="center"/>
              <w:rPr>
                <w:rFonts w:ascii="Arial" w:hAnsi="Arial" w:cs="Arial"/>
                <w:sz w:val="24"/>
                <w:szCs w:val="24"/>
                <w:lang w:val="sr-Cyrl-RS"/>
              </w:rPr>
            </w:pPr>
          </w:p>
          <w:p w:rsidR="00033D32" w:rsidRPr="00505627" w:rsidRDefault="00033D32" w:rsidP="00033D32">
            <w:pPr>
              <w:jc w:val="center"/>
              <w:rPr>
                <w:rFonts w:ascii="Arial" w:hAnsi="Arial" w:cs="Arial"/>
                <w:sz w:val="24"/>
                <w:szCs w:val="24"/>
                <w:lang w:val="sr-Cyrl-RS"/>
              </w:rPr>
            </w:pPr>
          </w:p>
          <w:p w:rsidR="00033D32" w:rsidRPr="00673C64" w:rsidRDefault="00673C64" w:rsidP="00033D32">
            <w:pPr>
              <w:jc w:val="center"/>
              <w:rPr>
                <w:rFonts w:ascii="Arial" w:hAnsi="Arial" w:cs="Arial"/>
                <w:sz w:val="24"/>
                <w:szCs w:val="24"/>
                <w:lang w:val="sr-Cyrl-RS"/>
              </w:rPr>
            </w:pPr>
            <w:r>
              <w:rPr>
                <w:rFonts w:ascii="Arial" w:hAnsi="Arial" w:cs="Arial"/>
                <w:sz w:val="24"/>
                <w:szCs w:val="24"/>
                <w:lang w:val="sr-Cyrl-RS"/>
              </w:rPr>
              <w:t>65,5</w:t>
            </w:r>
          </w:p>
        </w:tc>
        <w:tc>
          <w:tcPr>
            <w:tcW w:w="1099" w:type="dxa"/>
            <w:tcBorders>
              <w:bottom w:val="single" w:sz="4" w:space="0" w:color="auto"/>
            </w:tcBorders>
          </w:tcPr>
          <w:p w:rsidR="00033D32" w:rsidRPr="00505627" w:rsidRDefault="00033D32" w:rsidP="00033D32">
            <w:pPr>
              <w:jc w:val="center"/>
              <w:rPr>
                <w:rFonts w:ascii="Arial" w:hAnsi="Arial" w:cs="Arial"/>
                <w:sz w:val="24"/>
                <w:szCs w:val="24"/>
                <w:lang w:val="sr-Cyrl-RS"/>
              </w:rPr>
            </w:pPr>
            <w:r w:rsidRPr="00505627">
              <w:rPr>
                <w:rFonts w:ascii="Arial" w:hAnsi="Arial" w:cs="Arial"/>
                <w:sz w:val="24"/>
                <w:szCs w:val="24"/>
                <w:lang w:val="sr-Cyrl-RS"/>
              </w:rPr>
              <w:t>2020</w:t>
            </w:r>
          </w:p>
          <w:p w:rsidR="00033D32" w:rsidRPr="00505627" w:rsidRDefault="00033D32" w:rsidP="00033D32">
            <w:pPr>
              <w:jc w:val="center"/>
              <w:rPr>
                <w:rFonts w:ascii="Arial" w:hAnsi="Arial" w:cs="Arial"/>
                <w:sz w:val="24"/>
                <w:szCs w:val="24"/>
                <w:lang w:val="sr-Cyrl-RS"/>
              </w:rPr>
            </w:pPr>
          </w:p>
          <w:p w:rsidR="00033D32" w:rsidRPr="00505627" w:rsidRDefault="00033D32" w:rsidP="00033D32">
            <w:pPr>
              <w:jc w:val="center"/>
              <w:rPr>
                <w:rFonts w:ascii="Arial" w:hAnsi="Arial" w:cs="Arial"/>
                <w:sz w:val="24"/>
                <w:szCs w:val="24"/>
                <w:lang w:val="sr-Cyrl-RS"/>
              </w:rPr>
            </w:pPr>
          </w:p>
          <w:p w:rsidR="00033D32" w:rsidRPr="00505627" w:rsidRDefault="00033D32" w:rsidP="00033D32">
            <w:pPr>
              <w:jc w:val="center"/>
              <w:rPr>
                <w:rFonts w:ascii="Arial" w:hAnsi="Arial" w:cs="Arial"/>
                <w:sz w:val="24"/>
                <w:szCs w:val="24"/>
                <w:lang w:val="sr-Cyrl-RS"/>
              </w:rPr>
            </w:pPr>
          </w:p>
          <w:p w:rsidR="00033D32" w:rsidRPr="00673C64" w:rsidRDefault="00673C64" w:rsidP="00033D32">
            <w:pPr>
              <w:jc w:val="center"/>
              <w:rPr>
                <w:rFonts w:ascii="Arial" w:hAnsi="Arial" w:cs="Arial"/>
                <w:sz w:val="24"/>
                <w:szCs w:val="24"/>
                <w:lang w:val="sr-Cyrl-RS"/>
              </w:rPr>
            </w:pPr>
            <w:r>
              <w:rPr>
                <w:rFonts w:ascii="Arial" w:hAnsi="Arial" w:cs="Arial"/>
                <w:sz w:val="24"/>
                <w:szCs w:val="24"/>
                <w:lang w:val="sr-Cyrl-RS"/>
              </w:rPr>
              <w:t>66,5</w:t>
            </w:r>
          </w:p>
        </w:tc>
      </w:tr>
      <w:tr w:rsidR="00673C64" w:rsidRPr="00505627" w:rsidTr="0047663E">
        <w:trPr>
          <w:trHeight w:val="733"/>
        </w:trPr>
        <w:tc>
          <w:tcPr>
            <w:tcW w:w="10774" w:type="dxa"/>
            <w:gridSpan w:val="8"/>
            <w:tcBorders>
              <w:bottom w:val="single" w:sz="4" w:space="0" w:color="auto"/>
            </w:tcBorders>
          </w:tcPr>
          <w:p w:rsidR="00673C64" w:rsidRPr="00505627" w:rsidRDefault="00673C64" w:rsidP="001948D3">
            <w:pPr>
              <w:rPr>
                <w:rFonts w:ascii="Arial" w:hAnsi="Arial" w:cs="Arial"/>
                <w:sz w:val="24"/>
                <w:szCs w:val="24"/>
                <w:lang w:val="sr-Cyrl-RS"/>
              </w:rPr>
            </w:pPr>
            <w:r>
              <w:rPr>
                <w:rFonts w:ascii="Arial" w:hAnsi="Arial" w:cs="Arial"/>
                <w:sz w:val="24"/>
                <w:szCs w:val="24"/>
                <w:lang w:val="sr-Cyrl-RS"/>
              </w:rPr>
              <w:t xml:space="preserve">Коментар: </w:t>
            </w:r>
            <w:r w:rsidR="005925FA">
              <w:rPr>
                <w:rFonts w:ascii="Arial" w:hAnsi="Arial" w:cs="Arial"/>
                <w:sz w:val="24"/>
                <w:szCs w:val="24"/>
                <w:lang w:val="sr-Cyrl-RS"/>
              </w:rPr>
              <w:t>П</w:t>
            </w:r>
            <w:r>
              <w:rPr>
                <w:rFonts w:ascii="Arial" w:hAnsi="Arial" w:cs="Arial"/>
                <w:sz w:val="24"/>
                <w:szCs w:val="24"/>
                <w:lang w:val="sr-Cyrl-RS"/>
              </w:rPr>
              <w:t>одаци н</w:t>
            </w:r>
            <w:r w:rsidR="000F232F">
              <w:rPr>
                <w:rFonts w:ascii="Arial" w:hAnsi="Arial" w:cs="Arial"/>
                <w:sz w:val="24"/>
                <w:szCs w:val="24"/>
                <w:lang w:val="sr-Cyrl-RS"/>
              </w:rPr>
              <w:t>е</w:t>
            </w:r>
            <w:r>
              <w:rPr>
                <w:rFonts w:ascii="Arial" w:hAnsi="Arial" w:cs="Arial"/>
                <w:sz w:val="24"/>
                <w:szCs w:val="24"/>
                <w:lang w:val="sr-Cyrl-RS"/>
              </w:rPr>
              <w:t xml:space="preserve"> подразумевају периоде </w:t>
            </w:r>
            <w:r w:rsidR="001948D3">
              <w:rPr>
                <w:rFonts w:ascii="Arial" w:hAnsi="Arial" w:cs="Arial"/>
                <w:sz w:val="24"/>
                <w:szCs w:val="24"/>
                <w:lang w:val="sr-Cyrl-RS"/>
              </w:rPr>
              <w:t>за које је потребно извршити неопходно медицинско вештачење у циљу решавања захтева</w:t>
            </w:r>
            <w:r>
              <w:rPr>
                <w:rFonts w:ascii="Arial" w:hAnsi="Arial" w:cs="Arial"/>
                <w:sz w:val="24"/>
                <w:szCs w:val="24"/>
                <w:lang w:val="sr-Cyrl-RS"/>
              </w:rPr>
              <w:t>.</w:t>
            </w:r>
          </w:p>
        </w:tc>
      </w:tr>
    </w:tbl>
    <w:p w:rsidR="00922FDD" w:rsidRPr="00B92128" w:rsidRDefault="00922FDD" w:rsidP="00AC5A0C">
      <w:pPr>
        <w:jc w:val="both"/>
        <w:rPr>
          <w:rFonts w:ascii="Arial" w:hAnsi="Arial" w:cs="Arial"/>
          <w:b/>
          <w:sz w:val="16"/>
          <w:szCs w:val="16"/>
          <w:lang w:val="sr-Cyrl-RS"/>
        </w:rPr>
      </w:pPr>
    </w:p>
    <w:p w:rsidR="009741A9" w:rsidRPr="00505627" w:rsidRDefault="009741A9" w:rsidP="00AC5A0C">
      <w:pPr>
        <w:jc w:val="both"/>
        <w:rPr>
          <w:rFonts w:ascii="Arial" w:hAnsi="Arial" w:cs="Arial"/>
          <w:sz w:val="24"/>
          <w:szCs w:val="24"/>
          <w:lang w:val="sr-Cyrl-RS"/>
        </w:rPr>
      </w:pPr>
      <w:r w:rsidRPr="00505627">
        <w:rPr>
          <w:rFonts w:ascii="Arial" w:hAnsi="Arial" w:cs="Arial"/>
          <w:b/>
          <w:sz w:val="24"/>
          <w:szCs w:val="24"/>
          <w:lang w:val="sr-Cyrl-RS"/>
        </w:rPr>
        <w:t xml:space="preserve">Циљ 2: </w:t>
      </w:r>
      <w:r w:rsidR="00BB7CF3" w:rsidRPr="00505627">
        <w:rPr>
          <w:rFonts w:ascii="Arial" w:hAnsi="Arial" w:cs="Arial"/>
          <w:sz w:val="24"/>
          <w:szCs w:val="24"/>
          <w:lang w:val="sr-Cyrl-RS"/>
        </w:rPr>
        <w:t>Укидање обавезе достављања М4 образаца Фонду</w:t>
      </w:r>
    </w:p>
    <w:tbl>
      <w:tblPr>
        <w:tblStyle w:val="TableGrid"/>
        <w:tblW w:w="10774" w:type="dxa"/>
        <w:tblInd w:w="-714" w:type="dxa"/>
        <w:tblLook w:val="04A0" w:firstRow="1" w:lastRow="0" w:firstColumn="1" w:lastColumn="0" w:noHBand="0" w:noVBand="1"/>
      </w:tblPr>
      <w:tblGrid>
        <w:gridCol w:w="1411"/>
        <w:gridCol w:w="2581"/>
        <w:gridCol w:w="1242"/>
        <w:gridCol w:w="1121"/>
        <w:gridCol w:w="1113"/>
        <w:gridCol w:w="1102"/>
        <w:gridCol w:w="1102"/>
        <w:gridCol w:w="1102"/>
      </w:tblGrid>
      <w:tr w:rsidR="00BB7CF3" w:rsidRPr="00505627" w:rsidTr="001948D3">
        <w:trPr>
          <w:trHeight w:val="1328"/>
        </w:trPr>
        <w:tc>
          <w:tcPr>
            <w:tcW w:w="1411" w:type="dxa"/>
          </w:tcPr>
          <w:p w:rsidR="00BB7CF3" w:rsidRPr="00505627" w:rsidRDefault="00BB7CF3" w:rsidP="001422B0">
            <w:pPr>
              <w:jc w:val="both"/>
              <w:rPr>
                <w:rFonts w:ascii="Arial" w:hAnsi="Arial" w:cs="Arial"/>
                <w:sz w:val="24"/>
                <w:szCs w:val="24"/>
                <w:lang w:val="sr-Cyrl-RS"/>
              </w:rPr>
            </w:pPr>
          </w:p>
          <w:p w:rsidR="00BB7CF3" w:rsidRPr="00505627" w:rsidRDefault="00BB7CF3" w:rsidP="001422B0">
            <w:pPr>
              <w:jc w:val="both"/>
              <w:rPr>
                <w:rFonts w:ascii="Arial" w:hAnsi="Arial" w:cs="Arial"/>
                <w:sz w:val="24"/>
                <w:szCs w:val="24"/>
                <w:lang w:val="sr-Cyrl-RS"/>
              </w:rPr>
            </w:pPr>
          </w:p>
          <w:p w:rsidR="00BB7CF3" w:rsidRPr="00505627" w:rsidRDefault="00BB7CF3" w:rsidP="001422B0">
            <w:pPr>
              <w:jc w:val="both"/>
              <w:rPr>
                <w:rFonts w:ascii="Arial" w:hAnsi="Arial" w:cs="Arial"/>
                <w:sz w:val="24"/>
                <w:szCs w:val="24"/>
                <w:lang w:val="sr-Cyrl-RS"/>
              </w:rPr>
            </w:pPr>
            <w:r w:rsidRPr="00505627">
              <w:rPr>
                <w:rFonts w:ascii="Arial" w:hAnsi="Arial" w:cs="Arial"/>
                <w:sz w:val="24"/>
                <w:szCs w:val="24"/>
                <w:lang w:val="sr-Cyrl-RS"/>
              </w:rPr>
              <w:t>Индикатор 2.1</w:t>
            </w:r>
          </w:p>
        </w:tc>
        <w:tc>
          <w:tcPr>
            <w:tcW w:w="2581" w:type="dxa"/>
          </w:tcPr>
          <w:p w:rsidR="00BB7CF3" w:rsidRPr="00505627" w:rsidRDefault="00BB7CF3" w:rsidP="001422B0">
            <w:pPr>
              <w:rPr>
                <w:rFonts w:ascii="Arial" w:hAnsi="Arial" w:cs="Arial"/>
                <w:sz w:val="24"/>
                <w:szCs w:val="24"/>
                <w:lang w:val="sr-Cyrl-RS"/>
              </w:rPr>
            </w:pPr>
            <w:r w:rsidRPr="00505627">
              <w:rPr>
                <w:rFonts w:ascii="Arial" w:eastAsia="Times New Roman" w:hAnsi="Arial" w:cs="Arial"/>
                <w:color w:val="000000"/>
                <w:sz w:val="24"/>
                <w:szCs w:val="24"/>
              </w:rPr>
              <w:t>Назив: % спроведених планираних активности на стварању техничких и формално-правних предуслова</w:t>
            </w:r>
          </w:p>
        </w:tc>
        <w:tc>
          <w:tcPr>
            <w:tcW w:w="1242" w:type="dxa"/>
          </w:tcPr>
          <w:p w:rsidR="00BB7CF3" w:rsidRPr="00505627" w:rsidRDefault="00BB7CF3" w:rsidP="001422B0">
            <w:pPr>
              <w:jc w:val="center"/>
              <w:rPr>
                <w:rFonts w:ascii="Arial" w:hAnsi="Arial" w:cs="Arial"/>
                <w:sz w:val="24"/>
                <w:szCs w:val="24"/>
                <w:lang w:val="sr-Cyrl-RS"/>
              </w:rPr>
            </w:pPr>
            <w:r w:rsidRPr="00505627">
              <w:rPr>
                <w:rFonts w:ascii="Arial" w:hAnsi="Arial" w:cs="Arial"/>
                <w:sz w:val="24"/>
                <w:szCs w:val="24"/>
                <w:lang w:val="sr-Cyrl-RS"/>
              </w:rPr>
              <w:t>Јед.мере</w:t>
            </w:r>
          </w:p>
          <w:p w:rsidR="00BB7CF3" w:rsidRPr="00505627" w:rsidRDefault="00BB7CF3" w:rsidP="001422B0">
            <w:pPr>
              <w:jc w:val="center"/>
              <w:rPr>
                <w:rFonts w:ascii="Arial" w:hAnsi="Arial" w:cs="Arial"/>
                <w:sz w:val="24"/>
                <w:szCs w:val="24"/>
                <w:lang w:val="sr-Cyrl-RS"/>
              </w:rPr>
            </w:pPr>
          </w:p>
          <w:p w:rsidR="00BB7CF3" w:rsidRPr="00505627" w:rsidRDefault="00BB7CF3" w:rsidP="001422B0">
            <w:pPr>
              <w:jc w:val="center"/>
              <w:rPr>
                <w:rFonts w:ascii="Arial" w:hAnsi="Arial" w:cs="Arial"/>
                <w:sz w:val="24"/>
                <w:szCs w:val="24"/>
                <w:lang w:val="sr-Cyrl-RS"/>
              </w:rPr>
            </w:pPr>
          </w:p>
          <w:p w:rsidR="00BB7CF3" w:rsidRPr="00505627" w:rsidRDefault="00BB7CF3" w:rsidP="001422B0">
            <w:pPr>
              <w:jc w:val="center"/>
              <w:rPr>
                <w:rFonts w:ascii="Arial" w:hAnsi="Arial" w:cs="Arial"/>
                <w:sz w:val="24"/>
                <w:szCs w:val="24"/>
                <w:lang w:val="sr-Cyrl-RS"/>
              </w:rPr>
            </w:pPr>
            <w:r w:rsidRPr="00505627">
              <w:rPr>
                <w:rFonts w:ascii="Arial" w:hAnsi="Arial" w:cs="Arial"/>
                <w:sz w:val="24"/>
                <w:szCs w:val="24"/>
                <w:lang w:val="sr-Cyrl-RS"/>
              </w:rPr>
              <w:t>%</w:t>
            </w:r>
          </w:p>
        </w:tc>
        <w:tc>
          <w:tcPr>
            <w:tcW w:w="1121" w:type="dxa"/>
          </w:tcPr>
          <w:p w:rsidR="00BB7CF3" w:rsidRPr="00505627" w:rsidRDefault="00BB7CF3" w:rsidP="001422B0">
            <w:pPr>
              <w:jc w:val="center"/>
              <w:rPr>
                <w:rFonts w:ascii="Arial" w:hAnsi="Arial" w:cs="Arial"/>
                <w:sz w:val="24"/>
                <w:szCs w:val="24"/>
                <w:lang w:val="sr-Cyrl-RS"/>
              </w:rPr>
            </w:pPr>
            <w:r w:rsidRPr="00505627">
              <w:rPr>
                <w:rFonts w:ascii="Arial" w:hAnsi="Arial" w:cs="Arial"/>
                <w:sz w:val="24"/>
                <w:szCs w:val="24"/>
                <w:lang w:val="sr-Cyrl-RS"/>
              </w:rPr>
              <w:t>Базна година</w:t>
            </w:r>
          </w:p>
          <w:p w:rsidR="00BB7CF3" w:rsidRPr="00505627" w:rsidRDefault="00BB7CF3" w:rsidP="001422B0">
            <w:pPr>
              <w:jc w:val="center"/>
              <w:rPr>
                <w:rFonts w:ascii="Arial" w:hAnsi="Arial" w:cs="Arial"/>
                <w:sz w:val="24"/>
                <w:szCs w:val="24"/>
                <w:lang w:val="sr-Cyrl-RS"/>
              </w:rPr>
            </w:pPr>
          </w:p>
          <w:p w:rsidR="00BB7CF3" w:rsidRPr="00505627" w:rsidRDefault="00BB7CF3" w:rsidP="00D92C8B">
            <w:pPr>
              <w:jc w:val="center"/>
              <w:rPr>
                <w:rFonts w:ascii="Arial" w:hAnsi="Arial" w:cs="Arial"/>
                <w:sz w:val="24"/>
                <w:szCs w:val="24"/>
                <w:lang w:val="sr-Cyrl-RS"/>
              </w:rPr>
            </w:pPr>
            <w:r w:rsidRPr="00505627">
              <w:rPr>
                <w:rFonts w:ascii="Arial" w:hAnsi="Arial" w:cs="Arial"/>
                <w:sz w:val="24"/>
                <w:szCs w:val="24"/>
                <w:lang w:val="sr-Cyrl-RS"/>
              </w:rPr>
              <w:t>2017</w:t>
            </w:r>
          </w:p>
        </w:tc>
        <w:tc>
          <w:tcPr>
            <w:tcW w:w="1113" w:type="dxa"/>
          </w:tcPr>
          <w:p w:rsidR="00BB7CF3" w:rsidRPr="00505627" w:rsidRDefault="00BB7CF3" w:rsidP="001422B0">
            <w:pPr>
              <w:jc w:val="center"/>
              <w:rPr>
                <w:rFonts w:ascii="Arial" w:hAnsi="Arial" w:cs="Arial"/>
                <w:sz w:val="24"/>
                <w:szCs w:val="24"/>
                <w:lang w:val="sr-Cyrl-RS"/>
              </w:rPr>
            </w:pPr>
            <w:r w:rsidRPr="00505627">
              <w:rPr>
                <w:rFonts w:ascii="Arial" w:hAnsi="Arial" w:cs="Arial"/>
                <w:sz w:val="24"/>
                <w:szCs w:val="24"/>
                <w:lang w:val="sr-Cyrl-RS"/>
              </w:rPr>
              <w:t>Базна вред.</w:t>
            </w:r>
          </w:p>
          <w:p w:rsidR="00BB7CF3" w:rsidRPr="00505627" w:rsidRDefault="00BB7CF3" w:rsidP="001422B0">
            <w:pPr>
              <w:jc w:val="center"/>
              <w:rPr>
                <w:rFonts w:ascii="Arial" w:hAnsi="Arial" w:cs="Arial"/>
                <w:sz w:val="24"/>
                <w:szCs w:val="24"/>
                <w:lang w:val="sr-Cyrl-RS"/>
              </w:rPr>
            </w:pPr>
          </w:p>
          <w:p w:rsidR="00BB7CF3" w:rsidRPr="00505627" w:rsidRDefault="00BB7CF3" w:rsidP="001422B0">
            <w:pPr>
              <w:jc w:val="center"/>
              <w:rPr>
                <w:rFonts w:ascii="Arial" w:hAnsi="Arial" w:cs="Arial"/>
                <w:sz w:val="24"/>
                <w:szCs w:val="24"/>
                <w:lang w:val="sr-Cyrl-RS"/>
              </w:rPr>
            </w:pPr>
            <w:r w:rsidRPr="00505627">
              <w:rPr>
                <w:rFonts w:ascii="Arial" w:hAnsi="Arial" w:cs="Arial"/>
                <w:sz w:val="24"/>
                <w:szCs w:val="24"/>
                <w:lang w:val="sr-Cyrl-RS"/>
              </w:rPr>
              <w:t>40</w:t>
            </w:r>
          </w:p>
        </w:tc>
        <w:tc>
          <w:tcPr>
            <w:tcW w:w="1102" w:type="dxa"/>
          </w:tcPr>
          <w:p w:rsidR="00BB7CF3" w:rsidRPr="00505627" w:rsidRDefault="00BB7CF3" w:rsidP="001422B0">
            <w:pPr>
              <w:jc w:val="center"/>
              <w:rPr>
                <w:rFonts w:ascii="Arial" w:hAnsi="Arial" w:cs="Arial"/>
                <w:sz w:val="24"/>
                <w:szCs w:val="24"/>
                <w:lang w:val="sr-Cyrl-RS"/>
              </w:rPr>
            </w:pPr>
            <w:r w:rsidRPr="00505627">
              <w:rPr>
                <w:rFonts w:ascii="Arial" w:hAnsi="Arial" w:cs="Arial"/>
                <w:sz w:val="24"/>
                <w:szCs w:val="24"/>
                <w:lang w:val="sr-Cyrl-RS"/>
              </w:rPr>
              <w:t>2018</w:t>
            </w:r>
          </w:p>
          <w:p w:rsidR="00BB7CF3" w:rsidRPr="00505627" w:rsidRDefault="00BB7CF3" w:rsidP="001422B0">
            <w:pPr>
              <w:jc w:val="center"/>
              <w:rPr>
                <w:rFonts w:ascii="Arial" w:hAnsi="Arial" w:cs="Arial"/>
                <w:sz w:val="24"/>
                <w:szCs w:val="24"/>
                <w:lang w:val="sr-Cyrl-RS"/>
              </w:rPr>
            </w:pPr>
          </w:p>
          <w:p w:rsidR="00BB7CF3" w:rsidRPr="00505627" w:rsidRDefault="00BB7CF3" w:rsidP="001422B0">
            <w:pPr>
              <w:jc w:val="center"/>
              <w:rPr>
                <w:rFonts w:ascii="Arial" w:hAnsi="Arial" w:cs="Arial"/>
                <w:sz w:val="24"/>
                <w:szCs w:val="24"/>
                <w:lang w:val="sr-Cyrl-RS"/>
              </w:rPr>
            </w:pPr>
          </w:p>
          <w:p w:rsidR="00BB7CF3" w:rsidRPr="00505627" w:rsidRDefault="00BB7CF3" w:rsidP="001422B0">
            <w:pPr>
              <w:jc w:val="center"/>
              <w:rPr>
                <w:rFonts w:ascii="Arial" w:hAnsi="Arial" w:cs="Arial"/>
                <w:sz w:val="24"/>
                <w:szCs w:val="24"/>
                <w:lang w:val="sr-Cyrl-RS"/>
              </w:rPr>
            </w:pPr>
            <w:r w:rsidRPr="00505627">
              <w:rPr>
                <w:rFonts w:ascii="Arial" w:hAnsi="Arial" w:cs="Arial"/>
                <w:sz w:val="24"/>
                <w:szCs w:val="24"/>
                <w:lang w:val="sr-Cyrl-RS"/>
              </w:rPr>
              <w:t>100</w:t>
            </w:r>
          </w:p>
        </w:tc>
        <w:tc>
          <w:tcPr>
            <w:tcW w:w="1102" w:type="dxa"/>
          </w:tcPr>
          <w:p w:rsidR="00BB7CF3" w:rsidRPr="00505627" w:rsidRDefault="00BB7CF3" w:rsidP="001422B0">
            <w:pPr>
              <w:jc w:val="center"/>
              <w:rPr>
                <w:rFonts w:ascii="Arial" w:hAnsi="Arial" w:cs="Arial"/>
                <w:sz w:val="24"/>
                <w:szCs w:val="24"/>
                <w:lang w:val="sr-Cyrl-RS"/>
              </w:rPr>
            </w:pPr>
            <w:r w:rsidRPr="00505627">
              <w:rPr>
                <w:rFonts w:ascii="Arial" w:hAnsi="Arial" w:cs="Arial"/>
                <w:sz w:val="24"/>
                <w:szCs w:val="24"/>
                <w:lang w:val="sr-Cyrl-RS"/>
              </w:rPr>
              <w:t>2019</w:t>
            </w:r>
          </w:p>
          <w:p w:rsidR="00BB7CF3" w:rsidRPr="00505627" w:rsidRDefault="00BB7CF3" w:rsidP="001422B0">
            <w:pPr>
              <w:jc w:val="center"/>
              <w:rPr>
                <w:rFonts w:ascii="Arial" w:hAnsi="Arial" w:cs="Arial"/>
                <w:sz w:val="24"/>
                <w:szCs w:val="24"/>
                <w:lang w:val="sr-Cyrl-RS"/>
              </w:rPr>
            </w:pPr>
          </w:p>
          <w:p w:rsidR="00BB7CF3" w:rsidRPr="00505627" w:rsidRDefault="00BB7CF3" w:rsidP="001422B0">
            <w:pPr>
              <w:jc w:val="center"/>
              <w:rPr>
                <w:rFonts w:ascii="Arial" w:hAnsi="Arial" w:cs="Arial"/>
                <w:sz w:val="24"/>
                <w:szCs w:val="24"/>
                <w:lang w:val="sr-Cyrl-RS"/>
              </w:rPr>
            </w:pPr>
          </w:p>
          <w:p w:rsidR="00BB7CF3" w:rsidRPr="00505627" w:rsidRDefault="00BB7CF3" w:rsidP="001422B0">
            <w:pPr>
              <w:jc w:val="center"/>
              <w:rPr>
                <w:rFonts w:ascii="Arial" w:hAnsi="Arial" w:cs="Arial"/>
                <w:sz w:val="24"/>
                <w:szCs w:val="24"/>
                <w:lang w:val="sr-Cyrl-RS"/>
              </w:rPr>
            </w:pPr>
          </w:p>
          <w:p w:rsidR="00BB7CF3" w:rsidRPr="00505627" w:rsidRDefault="00BB7CF3" w:rsidP="001422B0">
            <w:pPr>
              <w:jc w:val="center"/>
              <w:rPr>
                <w:rFonts w:ascii="Arial" w:hAnsi="Arial" w:cs="Arial"/>
                <w:sz w:val="24"/>
                <w:szCs w:val="24"/>
                <w:lang w:val="sr-Cyrl-RS"/>
              </w:rPr>
            </w:pPr>
          </w:p>
        </w:tc>
        <w:tc>
          <w:tcPr>
            <w:tcW w:w="1102" w:type="dxa"/>
          </w:tcPr>
          <w:p w:rsidR="00BB7CF3" w:rsidRPr="00505627" w:rsidRDefault="00BB7CF3" w:rsidP="001422B0">
            <w:pPr>
              <w:jc w:val="center"/>
              <w:rPr>
                <w:rFonts w:ascii="Arial" w:hAnsi="Arial" w:cs="Arial"/>
                <w:sz w:val="24"/>
                <w:szCs w:val="24"/>
                <w:lang w:val="sr-Cyrl-RS"/>
              </w:rPr>
            </w:pPr>
            <w:r w:rsidRPr="00505627">
              <w:rPr>
                <w:rFonts w:ascii="Arial" w:hAnsi="Arial" w:cs="Arial"/>
                <w:sz w:val="24"/>
                <w:szCs w:val="24"/>
                <w:lang w:val="sr-Cyrl-RS"/>
              </w:rPr>
              <w:t>2020</w:t>
            </w:r>
          </w:p>
          <w:p w:rsidR="00BB7CF3" w:rsidRPr="00505627" w:rsidRDefault="00BB7CF3" w:rsidP="001422B0">
            <w:pPr>
              <w:jc w:val="center"/>
              <w:rPr>
                <w:rFonts w:ascii="Arial" w:hAnsi="Arial" w:cs="Arial"/>
                <w:sz w:val="24"/>
                <w:szCs w:val="24"/>
                <w:lang w:val="sr-Cyrl-RS"/>
              </w:rPr>
            </w:pPr>
          </w:p>
          <w:p w:rsidR="00BB7CF3" w:rsidRPr="00505627" w:rsidRDefault="00BB7CF3" w:rsidP="001422B0">
            <w:pPr>
              <w:jc w:val="center"/>
              <w:rPr>
                <w:rFonts w:ascii="Arial" w:hAnsi="Arial" w:cs="Arial"/>
                <w:sz w:val="24"/>
                <w:szCs w:val="24"/>
                <w:lang w:val="sr-Cyrl-RS"/>
              </w:rPr>
            </w:pPr>
          </w:p>
          <w:p w:rsidR="00BB7CF3" w:rsidRPr="00505627" w:rsidRDefault="00BB7CF3" w:rsidP="001422B0">
            <w:pPr>
              <w:jc w:val="center"/>
              <w:rPr>
                <w:rFonts w:ascii="Arial" w:hAnsi="Arial" w:cs="Arial"/>
                <w:sz w:val="24"/>
                <w:szCs w:val="24"/>
                <w:lang w:val="sr-Cyrl-RS"/>
              </w:rPr>
            </w:pPr>
          </w:p>
          <w:p w:rsidR="00BB7CF3" w:rsidRPr="00505627" w:rsidRDefault="00BB7CF3" w:rsidP="001422B0">
            <w:pPr>
              <w:jc w:val="center"/>
              <w:rPr>
                <w:rFonts w:ascii="Arial" w:hAnsi="Arial" w:cs="Arial"/>
                <w:sz w:val="24"/>
                <w:szCs w:val="24"/>
                <w:lang w:val="sr-Cyrl-RS"/>
              </w:rPr>
            </w:pPr>
          </w:p>
        </w:tc>
      </w:tr>
      <w:tr w:rsidR="001948D3" w:rsidRPr="00505627" w:rsidTr="00160AA5">
        <w:trPr>
          <w:trHeight w:val="1328"/>
        </w:trPr>
        <w:tc>
          <w:tcPr>
            <w:tcW w:w="10774" w:type="dxa"/>
            <w:gridSpan w:val="8"/>
            <w:tcBorders>
              <w:bottom w:val="single" w:sz="4" w:space="0" w:color="auto"/>
            </w:tcBorders>
          </w:tcPr>
          <w:p w:rsidR="001948D3" w:rsidRPr="00505627" w:rsidRDefault="001948D3" w:rsidP="00BB7CF3">
            <w:pPr>
              <w:rPr>
                <w:rFonts w:ascii="Arial" w:hAnsi="Arial" w:cs="Arial"/>
                <w:sz w:val="24"/>
                <w:szCs w:val="24"/>
                <w:lang w:val="sr-Cyrl-RS"/>
              </w:rPr>
            </w:pPr>
            <w:r w:rsidRPr="00505627">
              <w:rPr>
                <w:rFonts w:ascii="Arial" w:hAnsi="Arial" w:cs="Arial"/>
                <w:sz w:val="24"/>
                <w:szCs w:val="24"/>
                <w:lang w:val="sr-Cyrl-RS"/>
              </w:rPr>
              <w:t>Коментар: Проценат спроведених активности изражен кумулативно.                                            Планиране активности: анализа података из екстерних извора, формирање базе и приступ бази података, успостављање веза екстерних и података Фонда и неопходних контрола, унапређење квалитета података у сарадњи са екстерним учесницима, упис података у матичну евиденцију.</w:t>
            </w:r>
          </w:p>
        </w:tc>
      </w:tr>
    </w:tbl>
    <w:p w:rsidR="00B92128" w:rsidRDefault="00B92128" w:rsidP="00BB7CF3">
      <w:pPr>
        <w:jc w:val="both"/>
        <w:rPr>
          <w:rFonts w:ascii="Arial" w:hAnsi="Arial" w:cs="Arial"/>
          <w:b/>
          <w:sz w:val="16"/>
          <w:szCs w:val="16"/>
          <w:lang w:val="sr-Cyrl-RS"/>
        </w:rPr>
      </w:pPr>
    </w:p>
    <w:p w:rsidR="0047663E" w:rsidRPr="00B92128" w:rsidRDefault="0047663E" w:rsidP="00BB7CF3">
      <w:pPr>
        <w:jc w:val="both"/>
        <w:rPr>
          <w:rFonts w:ascii="Arial" w:hAnsi="Arial" w:cs="Arial"/>
          <w:b/>
          <w:sz w:val="16"/>
          <w:szCs w:val="16"/>
          <w:lang w:val="sr-Cyrl-RS"/>
        </w:rPr>
      </w:pPr>
    </w:p>
    <w:p w:rsidR="00BB7CF3" w:rsidRPr="00505627" w:rsidRDefault="00BB7CF3" w:rsidP="00BB7CF3">
      <w:pPr>
        <w:jc w:val="both"/>
        <w:rPr>
          <w:rFonts w:ascii="Arial" w:hAnsi="Arial" w:cs="Arial"/>
          <w:sz w:val="24"/>
          <w:szCs w:val="24"/>
          <w:lang w:val="sr-Cyrl-RS"/>
        </w:rPr>
      </w:pPr>
      <w:r w:rsidRPr="00505627">
        <w:rPr>
          <w:rFonts w:ascii="Arial" w:hAnsi="Arial" w:cs="Arial"/>
          <w:b/>
          <w:sz w:val="24"/>
          <w:szCs w:val="24"/>
          <w:lang w:val="sr-Cyrl-RS"/>
        </w:rPr>
        <w:t xml:space="preserve">Циљ 3: </w:t>
      </w:r>
      <w:r w:rsidRPr="00505627">
        <w:rPr>
          <w:rFonts w:ascii="Arial" w:hAnsi="Arial" w:cs="Arial"/>
          <w:sz w:val="24"/>
          <w:szCs w:val="24"/>
          <w:lang w:val="sr-Cyrl-RS"/>
        </w:rPr>
        <w:t>Повећање броја корисника електронских сервиса</w:t>
      </w:r>
    </w:p>
    <w:tbl>
      <w:tblPr>
        <w:tblStyle w:val="TableGrid"/>
        <w:tblW w:w="10774" w:type="dxa"/>
        <w:tblInd w:w="-714" w:type="dxa"/>
        <w:tblLook w:val="04A0" w:firstRow="1" w:lastRow="0" w:firstColumn="1" w:lastColumn="0" w:noHBand="0" w:noVBand="1"/>
      </w:tblPr>
      <w:tblGrid>
        <w:gridCol w:w="1411"/>
        <w:gridCol w:w="2509"/>
        <w:gridCol w:w="1242"/>
        <w:gridCol w:w="1108"/>
        <w:gridCol w:w="1126"/>
        <w:gridCol w:w="1126"/>
        <w:gridCol w:w="1126"/>
        <w:gridCol w:w="1126"/>
      </w:tblGrid>
      <w:tr w:rsidR="00BB7CF3" w:rsidRPr="00505627" w:rsidTr="001948D3">
        <w:trPr>
          <w:trHeight w:val="1328"/>
        </w:trPr>
        <w:tc>
          <w:tcPr>
            <w:tcW w:w="1411" w:type="dxa"/>
          </w:tcPr>
          <w:p w:rsidR="00BB7CF3" w:rsidRPr="00505627" w:rsidRDefault="00BB7CF3" w:rsidP="001422B0">
            <w:pPr>
              <w:jc w:val="both"/>
              <w:rPr>
                <w:rFonts w:ascii="Arial" w:hAnsi="Arial" w:cs="Arial"/>
                <w:sz w:val="24"/>
                <w:szCs w:val="24"/>
                <w:lang w:val="sr-Cyrl-RS"/>
              </w:rPr>
            </w:pPr>
          </w:p>
          <w:p w:rsidR="00BB7CF3" w:rsidRPr="00505627" w:rsidRDefault="00BB7CF3" w:rsidP="001422B0">
            <w:pPr>
              <w:jc w:val="both"/>
              <w:rPr>
                <w:rFonts w:ascii="Arial" w:hAnsi="Arial" w:cs="Arial"/>
                <w:sz w:val="24"/>
                <w:szCs w:val="24"/>
                <w:lang w:val="sr-Cyrl-RS"/>
              </w:rPr>
            </w:pPr>
          </w:p>
          <w:p w:rsidR="00BB7CF3" w:rsidRPr="00505627" w:rsidRDefault="00BB7CF3" w:rsidP="00BB7CF3">
            <w:pPr>
              <w:jc w:val="both"/>
              <w:rPr>
                <w:rFonts w:ascii="Arial" w:hAnsi="Arial" w:cs="Arial"/>
                <w:sz w:val="24"/>
                <w:szCs w:val="24"/>
                <w:lang w:val="sr-Cyrl-RS"/>
              </w:rPr>
            </w:pPr>
            <w:r w:rsidRPr="00505627">
              <w:rPr>
                <w:rFonts w:ascii="Arial" w:hAnsi="Arial" w:cs="Arial"/>
                <w:sz w:val="24"/>
                <w:szCs w:val="24"/>
                <w:lang w:val="sr-Cyrl-RS"/>
              </w:rPr>
              <w:t>Индикатор 3.1</w:t>
            </w:r>
          </w:p>
        </w:tc>
        <w:tc>
          <w:tcPr>
            <w:tcW w:w="2509" w:type="dxa"/>
          </w:tcPr>
          <w:p w:rsidR="00BB7CF3" w:rsidRPr="00505627" w:rsidRDefault="00BB7CF3" w:rsidP="001422B0">
            <w:pPr>
              <w:rPr>
                <w:rFonts w:ascii="Arial" w:hAnsi="Arial" w:cs="Arial"/>
                <w:sz w:val="24"/>
                <w:szCs w:val="24"/>
                <w:lang w:val="sr-Cyrl-RS"/>
              </w:rPr>
            </w:pPr>
            <w:r w:rsidRPr="00505627">
              <w:rPr>
                <w:rFonts w:ascii="Arial" w:eastAsia="Times New Roman" w:hAnsi="Arial" w:cs="Arial"/>
                <w:color w:val="000000"/>
                <w:sz w:val="24"/>
                <w:szCs w:val="24"/>
              </w:rPr>
              <w:t>Назив: Број корисника електронских сервиса за грађане</w:t>
            </w:r>
          </w:p>
        </w:tc>
        <w:tc>
          <w:tcPr>
            <w:tcW w:w="1242" w:type="dxa"/>
          </w:tcPr>
          <w:p w:rsidR="00BB7CF3" w:rsidRPr="00505627" w:rsidRDefault="00BB7CF3" w:rsidP="001422B0">
            <w:pPr>
              <w:jc w:val="center"/>
              <w:rPr>
                <w:rFonts w:ascii="Arial" w:hAnsi="Arial" w:cs="Arial"/>
                <w:sz w:val="24"/>
                <w:szCs w:val="24"/>
                <w:lang w:val="sr-Cyrl-RS"/>
              </w:rPr>
            </w:pPr>
            <w:r w:rsidRPr="00505627">
              <w:rPr>
                <w:rFonts w:ascii="Arial" w:hAnsi="Arial" w:cs="Arial"/>
                <w:sz w:val="24"/>
                <w:szCs w:val="24"/>
                <w:lang w:val="sr-Cyrl-RS"/>
              </w:rPr>
              <w:t>Јед.мере</w:t>
            </w:r>
          </w:p>
          <w:p w:rsidR="00BB7CF3" w:rsidRPr="00505627" w:rsidRDefault="00BB7CF3" w:rsidP="001422B0">
            <w:pPr>
              <w:jc w:val="center"/>
              <w:rPr>
                <w:rFonts w:ascii="Arial" w:hAnsi="Arial" w:cs="Arial"/>
                <w:sz w:val="24"/>
                <w:szCs w:val="24"/>
                <w:lang w:val="sr-Cyrl-RS"/>
              </w:rPr>
            </w:pPr>
          </w:p>
          <w:p w:rsidR="00BB7CF3" w:rsidRPr="00505627" w:rsidRDefault="00BB7CF3" w:rsidP="001422B0">
            <w:pPr>
              <w:jc w:val="center"/>
              <w:rPr>
                <w:rFonts w:ascii="Arial" w:hAnsi="Arial" w:cs="Arial"/>
                <w:sz w:val="24"/>
                <w:szCs w:val="24"/>
                <w:lang w:val="sr-Cyrl-RS"/>
              </w:rPr>
            </w:pPr>
          </w:p>
          <w:p w:rsidR="00BB7CF3" w:rsidRPr="00505627" w:rsidRDefault="00BB7CF3" w:rsidP="001422B0">
            <w:pPr>
              <w:jc w:val="center"/>
              <w:rPr>
                <w:rFonts w:ascii="Arial" w:hAnsi="Arial" w:cs="Arial"/>
                <w:sz w:val="24"/>
                <w:szCs w:val="24"/>
                <w:lang w:val="sr-Cyrl-RS"/>
              </w:rPr>
            </w:pPr>
            <w:r w:rsidRPr="00505627">
              <w:rPr>
                <w:rFonts w:ascii="Arial" w:hAnsi="Arial" w:cs="Arial"/>
                <w:sz w:val="24"/>
                <w:szCs w:val="24"/>
                <w:lang w:val="sr-Cyrl-RS"/>
              </w:rPr>
              <w:t>Број</w:t>
            </w:r>
          </w:p>
        </w:tc>
        <w:tc>
          <w:tcPr>
            <w:tcW w:w="1108" w:type="dxa"/>
          </w:tcPr>
          <w:p w:rsidR="00BB7CF3" w:rsidRPr="00505627" w:rsidRDefault="00BB7CF3" w:rsidP="001422B0">
            <w:pPr>
              <w:jc w:val="center"/>
              <w:rPr>
                <w:rFonts w:ascii="Arial" w:hAnsi="Arial" w:cs="Arial"/>
                <w:sz w:val="24"/>
                <w:szCs w:val="24"/>
                <w:lang w:val="sr-Cyrl-RS"/>
              </w:rPr>
            </w:pPr>
            <w:r w:rsidRPr="00505627">
              <w:rPr>
                <w:rFonts w:ascii="Arial" w:hAnsi="Arial" w:cs="Arial"/>
                <w:sz w:val="24"/>
                <w:szCs w:val="24"/>
                <w:lang w:val="sr-Cyrl-RS"/>
              </w:rPr>
              <w:t>Базна година</w:t>
            </w:r>
          </w:p>
          <w:p w:rsidR="00BB7CF3" w:rsidRPr="00505627" w:rsidRDefault="00BB7CF3" w:rsidP="001422B0">
            <w:pPr>
              <w:jc w:val="center"/>
              <w:rPr>
                <w:rFonts w:ascii="Arial" w:hAnsi="Arial" w:cs="Arial"/>
                <w:sz w:val="24"/>
                <w:szCs w:val="24"/>
                <w:lang w:val="sr-Cyrl-RS"/>
              </w:rPr>
            </w:pPr>
          </w:p>
          <w:p w:rsidR="00BB7CF3" w:rsidRPr="00505627" w:rsidRDefault="00BB7CF3" w:rsidP="00D92C8B">
            <w:pPr>
              <w:jc w:val="center"/>
              <w:rPr>
                <w:rFonts w:ascii="Arial" w:hAnsi="Arial" w:cs="Arial"/>
                <w:sz w:val="24"/>
                <w:szCs w:val="24"/>
                <w:lang w:val="sr-Cyrl-RS"/>
              </w:rPr>
            </w:pPr>
            <w:r w:rsidRPr="00505627">
              <w:rPr>
                <w:rFonts w:ascii="Arial" w:hAnsi="Arial" w:cs="Arial"/>
                <w:sz w:val="24"/>
                <w:szCs w:val="24"/>
                <w:lang w:val="sr-Cyrl-RS"/>
              </w:rPr>
              <w:t xml:space="preserve">2016 </w:t>
            </w:r>
          </w:p>
        </w:tc>
        <w:tc>
          <w:tcPr>
            <w:tcW w:w="1126" w:type="dxa"/>
          </w:tcPr>
          <w:p w:rsidR="00BB7CF3" w:rsidRPr="00505627" w:rsidRDefault="00BB7CF3" w:rsidP="001422B0">
            <w:pPr>
              <w:jc w:val="center"/>
              <w:rPr>
                <w:rFonts w:ascii="Arial" w:hAnsi="Arial" w:cs="Arial"/>
                <w:sz w:val="24"/>
                <w:szCs w:val="24"/>
                <w:lang w:val="sr-Cyrl-RS"/>
              </w:rPr>
            </w:pPr>
            <w:r w:rsidRPr="00505627">
              <w:rPr>
                <w:rFonts w:ascii="Arial" w:hAnsi="Arial" w:cs="Arial"/>
                <w:sz w:val="24"/>
                <w:szCs w:val="24"/>
                <w:lang w:val="sr-Cyrl-RS"/>
              </w:rPr>
              <w:t>Базна вред.</w:t>
            </w:r>
          </w:p>
          <w:p w:rsidR="00BB7CF3" w:rsidRPr="00505627" w:rsidRDefault="00BB7CF3" w:rsidP="001422B0">
            <w:pPr>
              <w:jc w:val="center"/>
              <w:rPr>
                <w:rFonts w:ascii="Arial" w:hAnsi="Arial" w:cs="Arial"/>
                <w:sz w:val="24"/>
                <w:szCs w:val="24"/>
                <w:lang w:val="sr-Cyrl-RS"/>
              </w:rPr>
            </w:pPr>
          </w:p>
          <w:p w:rsidR="00BB7CF3" w:rsidRPr="00505627" w:rsidRDefault="00BB7CF3" w:rsidP="001422B0">
            <w:pPr>
              <w:jc w:val="center"/>
              <w:rPr>
                <w:rFonts w:ascii="Arial" w:hAnsi="Arial" w:cs="Arial"/>
                <w:sz w:val="24"/>
                <w:szCs w:val="24"/>
                <w:lang w:val="sr-Cyrl-RS"/>
              </w:rPr>
            </w:pPr>
            <w:r w:rsidRPr="00505627">
              <w:rPr>
                <w:rFonts w:ascii="Arial" w:hAnsi="Arial" w:cs="Arial"/>
                <w:sz w:val="24"/>
                <w:szCs w:val="24"/>
                <w:lang w:val="sr-Cyrl-RS"/>
              </w:rPr>
              <w:t>156.028</w:t>
            </w:r>
          </w:p>
        </w:tc>
        <w:tc>
          <w:tcPr>
            <w:tcW w:w="1126" w:type="dxa"/>
          </w:tcPr>
          <w:p w:rsidR="00BB7CF3" w:rsidRPr="00505627" w:rsidRDefault="00BB7CF3" w:rsidP="001422B0">
            <w:pPr>
              <w:jc w:val="center"/>
              <w:rPr>
                <w:rFonts w:ascii="Arial" w:hAnsi="Arial" w:cs="Arial"/>
                <w:sz w:val="24"/>
                <w:szCs w:val="24"/>
                <w:lang w:val="sr-Cyrl-RS"/>
              </w:rPr>
            </w:pPr>
            <w:r w:rsidRPr="00505627">
              <w:rPr>
                <w:rFonts w:ascii="Arial" w:hAnsi="Arial" w:cs="Arial"/>
                <w:sz w:val="24"/>
                <w:szCs w:val="24"/>
                <w:lang w:val="sr-Cyrl-RS"/>
              </w:rPr>
              <w:t>2018</w:t>
            </w:r>
          </w:p>
          <w:p w:rsidR="00BB7CF3" w:rsidRPr="00505627" w:rsidRDefault="00BB7CF3" w:rsidP="001422B0">
            <w:pPr>
              <w:jc w:val="center"/>
              <w:rPr>
                <w:rFonts w:ascii="Arial" w:hAnsi="Arial" w:cs="Arial"/>
                <w:sz w:val="24"/>
                <w:szCs w:val="24"/>
                <w:lang w:val="sr-Cyrl-RS"/>
              </w:rPr>
            </w:pPr>
          </w:p>
          <w:p w:rsidR="00BB7CF3" w:rsidRPr="00505627" w:rsidRDefault="00BB7CF3" w:rsidP="001422B0">
            <w:pPr>
              <w:jc w:val="center"/>
              <w:rPr>
                <w:rFonts w:ascii="Arial" w:hAnsi="Arial" w:cs="Arial"/>
                <w:sz w:val="24"/>
                <w:szCs w:val="24"/>
                <w:lang w:val="sr-Cyrl-RS"/>
              </w:rPr>
            </w:pPr>
          </w:p>
          <w:p w:rsidR="00BB7CF3" w:rsidRPr="00505627" w:rsidRDefault="00BB7CF3" w:rsidP="001422B0">
            <w:pPr>
              <w:jc w:val="center"/>
              <w:rPr>
                <w:rFonts w:ascii="Arial" w:hAnsi="Arial" w:cs="Arial"/>
                <w:sz w:val="24"/>
                <w:szCs w:val="24"/>
                <w:lang w:val="sr-Cyrl-RS"/>
              </w:rPr>
            </w:pPr>
            <w:r w:rsidRPr="00505627">
              <w:rPr>
                <w:rFonts w:ascii="Arial" w:hAnsi="Arial" w:cs="Arial"/>
                <w:sz w:val="24"/>
                <w:szCs w:val="24"/>
                <w:lang w:val="sr-Cyrl-RS"/>
              </w:rPr>
              <w:t>161.000</w:t>
            </w:r>
          </w:p>
        </w:tc>
        <w:tc>
          <w:tcPr>
            <w:tcW w:w="1126" w:type="dxa"/>
          </w:tcPr>
          <w:p w:rsidR="00BB7CF3" w:rsidRPr="00505627" w:rsidRDefault="00BB7CF3" w:rsidP="001422B0">
            <w:pPr>
              <w:jc w:val="center"/>
              <w:rPr>
                <w:rFonts w:ascii="Arial" w:hAnsi="Arial" w:cs="Arial"/>
                <w:sz w:val="24"/>
                <w:szCs w:val="24"/>
                <w:lang w:val="sr-Cyrl-RS"/>
              </w:rPr>
            </w:pPr>
            <w:r w:rsidRPr="00505627">
              <w:rPr>
                <w:rFonts w:ascii="Arial" w:hAnsi="Arial" w:cs="Arial"/>
                <w:sz w:val="24"/>
                <w:szCs w:val="24"/>
                <w:lang w:val="sr-Cyrl-RS"/>
              </w:rPr>
              <w:t>2019</w:t>
            </w:r>
          </w:p>
          <w:p w:rsidR="00BB7CF3" w:rsidRPr="00505627" w:rsidRDefault="00BB7CF3" w:rsidP="001422B0">
            <w:pPr>
              <w:jc w:val="center"/>
              <w:rPr>
                <w:rFonts w:ascii="Arial" w:hAnsi="Arial" w:cs="Arial"/>
                <w:sz w:val="24"/>
                <w:szCs w:val="24"/>
                <w:lang w:val="sr-Cyrl-RS"/>
              </w:rPr>
            </w:pPr>
          </w:p>
          <w:p w:rsidR="00BB7CF3" w:rsidRPr="00505627" w:rsidRDefault="00BB7CF3" w:rsidP="001422B0">
            <w:pPr>
              <w:jc w:val="center"/>
              <w:rPr>
                <w:rFonts w:ascii="Arial" w:hAnsi="Arial" w:cs="Arial"/>
                <w:sz w:val="24"/>
                <w:szCs w:val="24"/>
                <w:lang w:val="sr-Cyrl-RS"/>
              </w:rPr>
            </w:pPr>
          </w:p>
          <w:p w:rsidR="00BB7CF3" w:rsidRPr="00505627" w:rsidRDefault="00BB7CF3" w:rsidP="001422B0">
            <w:pPr>
              <w:jc w:val="center"/>
              <w:rPr>
                <w:rFonts w:ascii="Arial" w:hAnsi="Arial" w:cs="Arial"/>
                <w:sz w:val="24"/>
                <w:szCs w:val="24"/>
                <w:lang w:val="sr-Cyrl-RS"/>
              </w:rPr>
            </w:pPr>
            <w:r w:rsidRPr="00505627">
              <w:rPr>
                <w:rFonts w:ascii="Arial" w:hAnsi="Arial" w:cs="Arial"/>
                <w:sz w:val="24"/>
                <w:szCs w:val="24"/>
                <w:lang w:val="sr-Cyrl-RS"/>
              </w:rPr>
              <w:t>167.500</w:t>
            </w:r>
          </w:p>
          <w:p w:rsidR="00BB7CF3" w:rsidRPr="00505627" w:rsidRDefault="00BB7CF3" w:rsidP="001422B0">
            <w:pPr>
              <w:jc w:val="center"/>
              <w:rPr>
                <w:rFonts w:ascii="Arial" w:hAnsi="Arial" w:cs="Arial"/>
                <w:sz w:val="24"/>
                <w:szCs w:val="24"/>
                <w:lang w:val="sr-Cyrl-RS"/>
              </w:rPr>
            </w:pPr>
          </w:p>
        </w:tc>
        <w:tc>
          <w:tcPr>
            <w:tcW w:w="1126" w:type="dxa"/>
          </w:tcPr>
          <w:p w:rsidR="00BB7CF3" w:rsidRPr="00505627" w:rsidRDefault="00BB7CF3" w:rsidP="001422B0">
            <w:pPr>
              <w:jc w:val="center"/>
              <w:rPr>
                <w:rFonts w:ascii="Arial" w:hAnsi="Arial" w:cs="Arial"/>
                <w:sz w:val="24"/>
                <w:szCs w:val="24"/>
                <w:lang w:val="sr-Cyrl-RS"/>
              </w:rPr>
            </w:pPr>
            <w:r w:rsidRPr="00505627">
              <w:rPr>
                <w:rFonts w:ascii="Arial" w:hAnsi="Arial" w:cs="Arial"/>
                <w:sz w:val="24"/>
                <w:szCs w:val="24"/>
                <w:lang w:val="sr-Cyrl-RS"/>
              </w:rPr>
              <w:t>2020</w:t>
            </w:r>
          </w:p>
          <w:p w:rsidR="00BB7CF3" w:rsidRPr="00505627" w:rsidRDefault="00BB7CF3" w:rsidP="001422B0">
            <w:pPr>
              <w:jc w:val="center"/>
              <w:rPr>
                <w:rFonts w:ascii="Arial" w:hAnsi="Arial" w:cs="Arial"/>
                <w:sz w:val="24"/>
                <w:szCs w:val="24"/>
                <w:lang w:val="sr-Cyrl-RS"/>
              </w:rPr>
            </w:pPr>
          </w:p>
          <w:p w:rsidR="00BB7CF3" w:rsidRPr="00505627" w:rsidRDefault="00BB7CF3" w:rsidP="001422B0">
            <w:pPr>
              <w:jc w:val="center"/>
              <w:rPr>
                <w:rFonts w:ascii="Arial" w:hAnsi="Arial" w:cs="Arial"/>
                <w:sz w:val="24"/>
                <w:szCs w:val="24"/>
                <w:lang w:val="sr-Cyrl-RS"/>
              </w:rPr>
            </w:pPr>
          </w:p>
          <w:p w:rsidR="00BB7CF3" w:rsidRPr="00505627" w:rsidRDefault="00BB7CF3" w:rsidP="001422B0">
            <w:pPr>
              <w:jc w:val="center"/>
              <w:rPr>
                <w:rFonts w:ascii="Arial" w:hAnsi="Arial" w:cs="Arial"/>
                <w:sz w:val="24"/>
                <w:szCs w:val="24"/>
                <w:lang w:val="sr-Cyrl-RS"/>
              </w:rPr>
            </w:pPr>
            <w:r w:rsidRPr="00505627">
              <w:rPr>
                <w:rFonts w:ascii="Arial" w:hAnsi="Arial" w:cs="Arial"/>
                <w:sz w:val="24"/>
                <w:szCs w:val="24"/>
                <w:lang w:val="sr-Cyrl-RS"/>
              </w:rPr>
              <w:t>175.000</w:t>
            </w:r>
          </w:p>
          <w:p w:rsidR="00BB7CF3" w:rsidRPr="00505627" w:rsidRDefault="00BB7CF3" w:rsidP="001422B0">
            <w:pPr>
              <w:jc w:val="center"/>
              <w:rPr>
                <w:rFonts w:ascii="Arial" w:hAnsi="Arial" w:cs="Arial"/>
                <w:sz w:val="24"/>
                <w:szCs w:val="24"/>
                <w:lang w:val="sr-Cyrl-RS"/>
              </w:rPr>
            </w:pPr>
          </w:p>
        </w:tc>
      </w:tr>
      <w:tr w:rsidR="001948D3" w:rsidRPr="00505627" w:rsidTr="00896C13">
        <w:trPr>
          <w:trHeight w:val="976"/>
        </w:trPr>
        <w:tc>
          <w:tcPr>
            <w:tcW w:w="10774" w:type="dxa"/>
            <w:gridSpan w:val="8"/>
            <w:tcBorders>
              <w:bottom w:val="single" w:sz="4" w:space="0" w:color="auto"/>
            </w:tcBorders>
          </w:tcPr>
          <w:p w:rsidR="001948D3" w:rsidRPr="00505627" w:rsidRDefault="001948D3" w:rsidP="00BB7CF3">
            <w:pPr>
              <w:rPr>
                <w:rFonts w:ascii="Arial" w:hAnsi="Arial" w:cs="Arial"/>
                <w:sz w:val="24"/>
                <w:szCs w:val="24"/>
                <w:lang w:val="sr-Cyrl-RS"/>
              </w:rPr>
            </w:pPr>
            <w:r w:rsidRPr="00505627">
              <w:rPr>
                <w:rFonts w:ascii="Arial" w:hAnsi="Arial" w:cs="Arial"/>
                <w:sz w:val="24"/>
                <w:szCs w:val="24"/>
                <w:lang w:val="sr-Cyrl-RS"/>
              </w:rPr>
              <w:t xml:space="preserve">Коментар: Обухваћени сервиси: Е-захтеви, Кретање предмета, Увид у податке матичне евиденције осигураника, Када у пензију?, Контакт формулар за постављање питања, Kонтакт центaр. </w:t>
            </w:r>
          </w:p>
        </w:tc>
      </w:tr>
    </w:tbl>
    <w:p w:rsidR="001115A8" w:rsidRPr="00505627" w:rsidRDefault="001115A8" w:rsidP="009028C1">
      <w:pPr>
        <w:spacing w:after="0"/>
        <w:jc w:val="both"/>
        <w:rPr>
          <w:rFonts w:ascii="Arial" w:hAnsi="Arial" w:cs="Arial"/>
          <w:sz w:val="24"/>
          <w:szCs w:val="24"/>
          <w:lang w:val="sr-Cyrl-RS"/>
        </w:rPr>
      </w:pPr>
    </w:p>
    <w:p w:rsidR="00076DF6" w:rsidRPr="00505627" w:rsidRDefault="00076DF6" w:rsidP="009028C1">
      <w:pPr>
        <w:spacing w:after="0"/>
        <w:jc w:val="both"/>
        <w:rPr>
          <w:rFonts w:ascii="Arial" w:hAnsi="Arial" w:cs="Arial"/>
          <w:sz w:val="24"/>
          <w:szCs w:val="24"/>
          <w:lang w:val="sr-Cyrl-RS"/>
        </w:rPr>
      </w:pPr>
      <w:r w:rsidRPr="00505627">
        <w:rPr>
          <w:rFonts w:ascii="Arial" w:hAnsi="Arial" w:cs="Arial"/>
          <w:sz w:val="24"/>
          <w:szCs w:val="24"/>
          <w:lang w:val="sr-Cyrl-RS"/>
        </w:rPr>
        <w:t>Програм Подршка спровођењу послова из надлежности Фонда састоји се из</w:t>
      </w:r>
      <w:r w:rsidR="00BC513C" w:rsidRPr="00505627">
        <w:rPr>
          <w:rFonts w:ascii="Arial" w:hAnsi="Arial" w:cs="Arial"/>
          <w:sz w:val="24"/>
          <w:szCs w:val="24"/>
          <w:lang w:val="sr-Cyrl-RS"/>
        </w:rPr>
        <w:t xml:space="preserve"> програмских активности</w:t>
      </w:r>
      <w:r w:rsidRPr="00505627">
        <w:rPr>
          <w:rFonts w:ascii="Arial" w:hAnsi="Arial" w:cs="Arial"/>
          <w:sz w:val="24"/>
          <w:szCs w:val="24"/>
          <w:lang w:val="sr-Cyrl-RS"/>
        </w:rPr>
        <w:t>:</w:t>
      </w:r>
    </w:p>
    <w:p w:rsidR="00177551" w:rsidRPr="00505627" w:rsidRDefault="00177551" w:rsidP="009028C1">
      <w:pPr>
        <w:spacing w:after="0"/>
        <w:jc w:val="both"/>
        <w:rPr>
          <w:rFonts w:ascii="Arial" w:hAnsi="Arial" w:cs="Arial"/>
          <w:sz w:val="24"/>
          <w:szCs w:val="24"/>
          <w:lang w:val="sr-Cyrl-RS"/>
        </w:rPr>
      </w:pPr>
      <w:r w:rsidRPr="00505627">
        <w:rPr>
          <w:rFonts w:ascii="Arial" w:hAnsi="Arial" w:cs="Arial"/>
          <w:sz w:val="24"/>
          <w:szCs w:val="24"/>
          <w:lang w:val="sr-Cyrl-RS"/>
        </w:rPr>
        <w:t>- 0001 Администрација и управљање</w:t>
      </w:r>
    </w:p>
    <w:p w:rsidR="00177551" w:rsidRPr="00505627" w:rsidRDefault="00177551" w:rsidP="009028C1">
      <w:pPr>
        <w:spacing w:after="0"/>
        <w:jc w:val="both"/>
        <w:rPr>
          <w:rFonts w:ascii="Arial" w:hAnsi="Arial" w:cs="Arial"/>
          <w:sz w:val="24"/>
          <w:szCs w:val="24"/>
          <w:lang w:val="sr-Cyrl-RS"/>
        </w:rPr>
      </w:pPr>
      <w:r w:rsidRPr="00505627">
        <w:rPr>
          <w:rFonts w:ascii="Arial" w:hAnsi="Arial" w:cs="Arial"/>
          <w:sz w:val="24"/>
          <w:szCs w:val="24"/>
          <w:lang w:val="sr-Cyrl-RS"/>
        </w:rPr>
        <w:t>- 0002 Исплата разлике по ванредном усклађивању корисницима војних пензија</w:t>
      </w:r>
    </w:p>
    <w:p w:rsidR="001115A8" w:rsidRPr="00505627" w:rsidRDefault="001115A8" w:rsidP="009028C1">
      <w:pPr>
        <w:spacing w:after="0"/>
        <w:jc w:val="both"/>
        <w:rPr>
          <w:rFonts w:ascii="Arial" w:hAnsi="Arial" w:cs="Arial"/>
          <w:sz w:val="24"/>
          <w:szCs w:val="24"/>
          <w:lang w:val="sr-Cyrl-RS"/>
        </w:rPr>
      </w:pPr>
    </w:p>
    <w:p w:rsidR="00076DF6" w:rsidRPr="00505627" w:rsidRDefault="00177551" w:rsidP="00177551">
      <w:pPr>
        <w:rPr>
          <w:rFonts w:ascii="Arial" w:hAnsi="Arial" w:cs="Arial"/>
          <w:b/>
          <w:sz w:val="24"/>
          <w:szCs w:val="24"/>
          <w:lang w:val="sr-Cyrl-RS"/>
        </w:rPr>
      </w:pPr>
      <w:r w:rsidRPr="00505627">
        <w:rPr>
          <w:rFonts w:ascii="Arial" w:hAnsi="Arial" w:cs="Arial"/>
          <w:b/>
          <w:sz w:val="24"/>
          <w:szCs w:val="24"/>
          <w:lang w:val="sr-Cyrl-RS"/>
        </w:rPr>
        <w:t xml:space="preserve">Програмска активност: 0001 </w:t>
      </w:r>
      <w:r w:rsidR="00076DF6" w:rsidRPr="00505627">
        <w:rPr>
          <w:rFonts w:ascii="Arial" w:hAnsi="Arial" w:cs="Arial"/>
          <w:b/>
          <w:sz w:val="24"/>
          <w:szCs w:val="24"/>
          <w:lang w:val="sr-Cyrl-RS"/>
        </w:rPr>
        <w:t>Администрација и управљање</w:t>
      </w:r>
    </w:p>
    <w:p w:rsidR="00505627" w:rsidRDefault="00E372A4" w:rsidP="0060187A">
      <w:pPr>
        <w:spacing w:after="0" w:line="240" w:lineRule="auto"/>
        <w:rPr>
          <w:rFonts w:ascii="Arial" w:eastAsia="Times New Roman" w:hAnsi="Arial" w:cs="Arial"/>
          <w:b/>
          <w:sz w:val="24"/>
          <w:szCs w:val="24"/>
          <w:lang w:val="sr-Cyrl-RS"/>
        </w:rPr>
      </w:pPr>
      <w:r w:rsidRPr="00505627">
        <w:rPr>
          <w:rFonts w:ascii="Arial" w:eastAsia="Times New Roman" w:hAnsi="Arial" w:cs="Arial"/>
          <w:b/>
          <w:sz w:val="24"/>
          <w:szCs w:val="24"/>
          <w:lang w:val="sr-Cyrl-RS"/>
        </w:rPr>
        <w:t xml:space="preserve">Правни основ: </w:t>
      </w:r>
    </w:p>
    <w:p w:rsidR="0060187A" w:rsidRDefault="00E372A4" w:rsidP="00D92C8B">
      <w:pPr>
        <w:spacing w:after="0" w:line="240" w:lineRule="auto"/>
        <w:rPr>
          <w:rFonts w:ascii="Arial" w:eastAsia="Times New Roman" w:hAnsi="Arial" w:cs="Arial"/>
          <w:sz w:val="24"/>
          <w:szCs w:val="24"/>
          <w:lang w:val="sr-Cyrl-RS"/>
        </w:rPr>
      </w:pPr>
      <w:r w:rsidRPr="00505627">
        <w:rPr>
          <w:rFonts w:ascii="Arial" w:eastAsia="Times New Roman" w:hAnsi="Arial" w:cs="Arial"/>
          <w:sz w:val="24"/>
          <w:szCs w:val="24"/>
          <w:lang w:val="sr-Cyrl-RS"/>
        </w:rPr>
        <w:t>Закон о пензијском и инвалидском осигурању</w:t>
      </w:r>
      <w:r w:rsidR="0060187A" w:rsidRPr="00505627">
        <w:rPr>
          <w:rFonts w:ascii="Arial" w:eastAsia="Times New Roman" w:hAnsi="Arial" w:cs="Arial"/>
          <w:sz w:val="24"/>
          <w:szCs w:val="24"/>
        </w:rPr>
        <w:t xml:space="preserve"> </w:t>
      </w:r>
      <w:r w:rsidR="00D92C8B">
        <w:rPr>
          <w:rFonts w:ascii="Arial" w:eastAsia="Times New Roman" w:hAnsi="Arial" w:cs="Arial"/>
          <w:sz w:val="24"/>
          <w:szCs w:val="24"/>
          <w:lang w:val="sr-Cyrl-RS"/>
        </w:rPr>
        <w:t>и други посебни и општи прописи које Фонд примењује у обављању своје делатности, а чијом применом настају одређени трошкови</w:t>
      </w:r>
    </w:p>
    <w:p w:rsidR="00D92C8B" w:rsidRPr="00D92C8B" w:rsidRDefault="00D92C8B" w:rsidP="00D92C8B">
      <w:pPr>
        <w:spacing w:after="0" w:line="240" w:lineRule="auto"/>
        <w:rPr>
          <w:rFonts w:ascii="Arial" w:hAnsi="Arial" w:cs="Arial"/>
          <w:iCs/>
          <w:sz w:val="24"/>
          <w:szCs w:val="24"/>
          <w:lang w:val="sr-Cyrl-RS"/>
        </w:rPr>
      </w:pPr>
    </w:p>
    <w:p w:rsidR="00177551" w:rsidRPr="00505627" w:rsidRDefault="00046D28" w:rsidP="00177551">
      <w:pPr>
        <w:spacing w:after="0"/>
        <w:jc w:val="both"/>
        <w:rPr>
          <w:rFonts w:ascii="Arial" w:eastAsia="Times New Roman" w:hAnsi="Arial" w:cs="Arial"/>
          <w:sz w:val="24"/>
          <w:szCs w:val="24"/>
          <w:lang w:val="sr-Cyrl-RS"/>
        </w:rPr>
      </w:pPr>
      <w:r w:rsidRPr="00505627">
        <w:rPr>
          <w:rFonts w:ascii="Arial" w:eastAsia="Times New Roman" w:hAnsi="Arial" w:cs="Arial"/>
          <w:b/>
          <w:sz w:val="24"/>
          <w:szCs w:val="24"/>
          <w:lang w:val="sr-Cyrl-RS"/>
        </w:rPr>
        <w:t xml:space="preserve">Опис: </w:t>
      </w:r>
      <w:r w:rsidR="00177551" w:rsidRPr="00505627">
        <w:rPr>
          <w:rFonts w:ascii="Arial" w:eastAsia="Times New Roman" w:hAnsi="Arial" w:cs="Arial"/>
          <w:sz w:val="24"/>
          <w:szCs w:val="24"/>
          <w:lang w:val="sr-Cyrl-RS"/>
        </w:rPr>
        <w:t xml:space="preserve">Активност је усмерена на унапређење квалитета и приближавање услуга које Фонд пружа осигураницима и корисницима. </w:t>
      </w:r>
    </w:p>
    <w:p w:rsidR="00177551" w:rsidRPr="00505627" w:rsidRDefault="00177551" w:rsidP="009028C1">
      <w:pPr>
        <w:spacing w:after="0"/>
        <w:jc w:val="both"/>
        <w:rPr>
          <w:rFonts w:ascii="Arial" w:eastAsia="Times New Roman" w:hAnsi="Arial" w:cs="Arial"/>
          <w:sz w:val="24"/>
          <w:szCs w:val="24"/>
          <w:lang w:val="sr-Cyrl-RS"/>
        </w:rPr>
      </w:pPr>
      <w:r w:rsidRPr="00505627">
        <w:rPr>
          <w:rFonts w:ascii="Arial" w:eastAsia="Times New Roman" w:hAnsi="Arial" w:cs="Arial"/>
          <w:sz w:val="24"/>
          <w:szCs w:val="24"/>
          <w:lang w:val="sr-Cyrl-RS"/>
        </w:rPr>
        <w:t xml:space="preserve">Обухвата послове остваривања права из пензијског и инвалидског осигурања, послове медицинског вештачења радне способности, финансијске послове, правне и опште послове, послове информатичке подршке, односа с јавношћу, интерне ревизије и имовинске послове, пројекте и заступања. </w:t>
      </w:r>
    </w:p>
    <w:p w:rsidR="00E372A4" w:rsidRDefault="00177551" w:rsidP="001E63EF">
      <w:pPr>
        <w:spacing w:after="0"/>
        <w:jc w:val="both"/>
        <w:rPr>
          <w:rFonts w:ascii="Arial" w:eastAsia="Times New Roman" w:hAnsi="Arial" w:cs="Arial"/>
          <w:sz w:val="24"/>
          <w:szCs w:val="24"/>
          <w:lang w:val="sr-Cyrl-RS"/>
        </w:rPr>
      </w:pPr>
      <w:r w:rsidRPr="00505627">
        <w:rPr>
          <w:rFonts w:ascii="Arial" w:eastAsia="Times New Roman" w:hAnsi="Arial" w:cs="Arial"/>
          <w:sz w:val="24"/>
          <w:szCs w:val="24"/>
          <w:lang w:val="sr-Cyrl-RS"/>
        </w:rPr>
        <w:t>Приоритетне активности усмерене су на повећање ажурности у доношењу решења о правима из пензијског и инвалидског осигурања, брже прилагођавање захтевима окружења и потребама корисника и технолошко осавремењавање, уз рационално коришћење и управљање ресурсима Фонда и стално усавршавање и подизање нивоа стручности запослених.</w:t>
      </w:r>
    </w:p>
    <w:p w:rsidR="0047663E" w:rsidRPr="00505627" w:rsidRDefault="0047663E" w:rsidP="001E63EF">
      <w:pPr>
        <w:spacing w:after="0"/>
        <w:jc w:val="both"/>
        <w:rPr>
          <w:rFonts w:ascii="Arial" w:eastAsia="Times New Roman" w:hAnsi="Arial" w:cs="Arial"/>
          <w:sz w:val="24"/>
          <w:szCs w:val="24"/>
          <w:lang w:val="sr-Cyrl-RS"/>
        </w:rPr>
      </w:pPr>
    </w:p>
    <w:p w:rsidR="00E372A4" w:rsidRPr="00505627" w:rsidRDefault="00E372A4" w:rsidP="00E372A4">
      <w:pPr>
        <w:jc w:val="both"/>
        <w:rPr>
          <w:rFonts w:ascii="Arial" w:eastAsia="Times New Roman" w:hAnsi="Arial" w:cs="Arial"/>
          <w:sz w:val="24"/>
          <w:szCs w:val="24"/>
          <w:lang w:val="sr-Cyrl-RS"/>
        </w:rPr>
      </w:pPr>
      <w:r w:rsidRPr="00505627">
        <w:rPr>
          <w:rFonts w:ascii="Arial" w:eastAsia="Times New Roman" w:hAnsi="Arial" w:cs="Arial"/>
          <w:b/>
          <w:sz w:val="24"/>
          <w:szCs w:val="24"/>
          <w:lang w:val="sr-Cyrl-RS"/>
        </w:rPr>
        <w:t xml:space="preserve">Одговорно лице: </w:t>
      </w:r>
      <w:r w:rsidR="003D0313">
        <w:rPr>
          <w:rFonts w:ascii="Arial" w:eastAsia="Times New Roman" w:hAnsi="Arial" w:cs="Arial"/>
          <w:sz w:val="24"/>
          <w:szCs w:val="24"/>
          <w:lang w:val="sr-Cyrl-RS"/>
        </w:rPr>
        <w:t>др Александар Милошевић, заменик директора Фонда</w:t>
      </w:r>
    </w:p>
    <w:p w:rsidR="009741A9" w:rsidRPr="00505627" w:rsidRDefault="00E372A4" w:rsidP="00AC5A0C">
      <w:pPr>
        <w:jc w:val="both"/>
        <w:rPr>
          <w:rFonts w:ascii="Arial" w:eastAsia="Times New Roman" w:hAnsi="Arial" w:cs="Arial"/>
          <w:b/>
          <w:sz w:val="24"/>
          <w:szCs w:val="24"/>
          <w:lang w:val="sr-Cyrl-RS"/>
        </w:rPr>
      </w:pPr>
      <w:r w:rsidRPr="00505627">
        <w:rPr>
          <w:rFonts w:ascii="Arial" w:eastAsia="Times New Roman" w:hAnsi="Arial" w:cs="Arial"/>
          <w:b/>
          <w:sz w:val="24"/>
          <w:szCs w:val="24"/>
          <w:lang w:val="sr-Cyrl-RS"/>
        </w:rPr>
        <w:t>Расходи и издаци везани за програмску активност:</w:t>
      </w:r>
    </w:p>
    <w:p w:rsidR="00E372A4" w:rsidRPr="00645E14" w:rsidRDefault="00F6704E" w:rsidP="009028C1">
      <w:pPr>
        <w:spacing w:after="0"/>
        <w:ind w:left="57" w:right="57"/>
        <w:jc w:val="both"/>
        <w:rPr>
          <w:rFonts w:ascii="Arial" w:hAnsi="Arial" w:cs="Arial"/>
          <w:bCs/>
          <w:spacing w:val="4"/>
          <w:sz w:val="24"/>
          <w:szCs w:val="24"/>
          <w:lang w:val="sr-Cyrl-RS"/>
        </w:rPr>
      </w:pPr>
      <w:r w:rsidRPr="00645E14">
        <w:rPr>
          <w:rFonts w:ascii="Arial" w:hAnsi="Arial" w:cs="Arial"/>
          <w:bCs/>
          <w:spacing w:val="4"/>
          <w:sz w:val="24"/>
          <w:szCs w:val="24"/>
          <w:lang w:val="ru-RU"/>
        </w:rPr>
        <w:t xml:space="preserve">- </w:t>
      </w:r>
      <w:r w:rsidRPr="00645E14">
        <w:rPr>
          <w:rFonts w:ascii="Arial" w:hAnsi="Arial" w:cs="Arial"/>
          <w:b/>
          <w:spacing w:val="4"/>
          <w:sz w:val="24"/>
          <w:szCs w:val="24"/>
          <w:lang w:val="ru-RU"/>
        </w:rPr>
        <w:t>410000</w:t>
      </w:r>
      <w:r w:rsidRPr="00645E14">
        <w:rPr>
          <w:rFonts w:ascii="Arial" w:hAnsi="Arial" w:cs="Arial"/>
          <w:bCs/>
          <w:spacing w:val="4"/>
          <w:sz w:val="24"/>
          <w:szCs w:val="24"/>
          <w:lang w:val="ru-RU"/>
        </w:rPr>
        <w:t xml:space="preserve"> – </w:t>
      </w:r>
      <w:r w:rsidR="00E372A4" w:rsidRPr="00645E14">
        <w:rPr>
          <w:rFonts w:ascii="Arial" w:hAnsi="Arial" w:cs="Arial"/>
          <w:b/>
          <w:spacing w:val="4"/>
          <w:sz w:val="24"/>
          <w:szCs w:val="24"/>
          <w:lang w:val="ru-RU"/>
        </w:rPr>
        <w:t>Расходи за запослене</w:t>
      </w:r>
      <w:r w:rsidRPr="00645E14">
        <w:rPr>
          <w:rFonts w:ascii="Arial" w:hAnsi="Arial" w:cs="Arial"/>
          <w:bCs/>
          <w:spacing w:val="4"/>
          <w:sz w:val="24"/>
          <w:szCs w:val="24"/>
          <w:lang w:val="sr-Cyrl-CS"/>
        </w:rPr>
        <w:t xml:space="preserve"> –</w:t>
      </w:r>
      <w:r w:rsidRPr="00645E14">
        <w:rPr>
          <w:rFonts w:ascii="Arial" w:hAnsi="Arial" w:cs="Arial"/>
          <w:bCs/>
          <w:spacing w:val="4"/>
          <w:sz w:val="24"/>
          <w:szCs w:val="24"/>
          <w:lang w:val="ru-RU"/>
        </w:rPr>
        <w:t>планирана су средства у износу од</w:t>
      </w:r>
      <w:r w:rsidR="00B92128" w:rsidRPr="00645E14">
        <w:rPr>
          <w:rFonts w:ascii="Arial" w:hAnsi="Arial" w:cs="Arial"/>
          <w:bCs/>
          <w:spacing w:val="4"/>
          <w:sz w:val="24"/>
          <w:szCs w:val="24"/>
          <w:lang w:val="ru-RU"/>
        </w:rPr>
        <w:t xml:space="preserve"> 3,</w:t>
      </w:r>
      <w:r w:rsidR="00545889" w:rsidRPr="00645E14">
        <w:rPr>
          <w:rFonts w:ascii="Arial" w:hAnsi="Arial" w:cs="Arial"/>
          <w:bCs/>
          <w:spacing w:val="4"/>
          <w:sz w:val="24"/>
          <w:szCs w:val="24"/>
        </w:rPr>
        <w:t>50</w:t>
      </w:r>
      <w:r w:rsidR="00B92128" w:rsidRPr="00645E14">
        <w:rPr>
          <w:rFonts w:ascii="Arial" w:hAnsi="Arial" w:cs="Arial"/>
          <w:bCs/>
          <w:spacing w:val="4"/>
          <w:sz w:val="24"/>
          <w:szCs w:val="24"/>
          <w:lang w:val="ru-RU"/>
        </w:rPr>
        <w:t xml:space="preserve"> </w:t>
      </w:r>
      <w:r w:rsidRPr="00645E14">
        <w:rPr>
          <w:rFonts w:ascii="Arial" w:hAnsi="Arial" w:cs="Arial"/>
          <w:bCs/>
          <w:spacing w:val="4"/>
          <w:sz w:val="24"/>
          <w:szCs w:val="24"/>
          <w:lang w:val="ru-RU"/>
        </w:rPr>
        <w:t>милијард</w:t>
      </w:r>
      <w:r w:rsidR="00B92128" w:rsidRPr="00645E14">
        <w:rPr>
          <w:rFonts w:ascii="Arial" w:hAnsi="Arial" w:cs="Arial"/>
          <w:bCs/>
          <w:spacing w:val="4"/>
          <w:sz w:val="24"/>
          <w:szCs w:val="24"/>
          <w:lang w:val="ru-RU"/>
        </w:rPr>
        <w:t>и</w:t>
      </w:r>
      <w:r w:rsidRPr="00645E14">
        <w:rPr>
          <w:rFonts w:ascii="Arial" w:hAnsi="Arial" w:cs="Arial"/>
          <w:bCs/>
          <w:spacing w:val="4"/>
          <w:sz w:val="24"/>
          <w:szCs w:val="24"/>
          <w:lang w:val="ru-RU"/>
        </w:rPr>
        <w:t xml:space="preserve"> динара, која учествују са </w:t>
      </w:r>
      <w:r w:rsidR="00B92128" w:rsidRPr="00645E14">
        <w:rPr>
          <w:rFonts w:ascii="Arial" w:hAnsi="Arial" w:cs="Arial"/>
          <w:bCs/>
          <w:spacing w:val="4"/>
          <w:sz w:val="24"/>
          <w:szCs w:val="24"/>
          <w:lang w:val="ru-RU"/>
        </w:rPr>
        <w:t>0,</w:t>
      </w:r>
      <w:r w:rsidR="00545889" w:rsidRPr="00645E14">
        <w:rPr>
          <w:rFonts w:ascii="Arial" w:hAnsi="Arial" w:cs="Arial"/>
          <w:bCs/>
          <w:spacing w:val="4"/>
          <w:sz w:val="24"/>
          <w:szCs w:val="24"/>
        </w:rPr>
        <w:t>57</w:t>
      </w:r>
      <w:r w:rsidRPr="00645E14">
        <w:rPr>
          <w:rFonts w:ascii="Arial" w:hAnsi="Arial" w:cs="Arial"/>
          <w:bCs/>
          <w:spacing w:val="4"/>
          <w:sz w:val="24"/>
          <w:szCs w:val="24"/>
          <w:lang w:val="ru-RU"/>
        </w:rPr>
        <w:t>% у укупним расходима и издацима.</w:t>
      </w:r>
    </w:p>
    <w:p w:rsidR="00D92C8B" w:rsidRDefault="00F6704E" w:rsidP="00D92C8B">
      <w:pPr>
        <w:jc w:val="both"/>
        <w:rPr>
          <w:rFonts w:ascii="Arial" w:hAnsi="Arial" w:cs="Arial"/>
          <w:iCs/>
          <w:sz w:val="24"/>
          <w:szCs w:val="24"/>
          <w:lang w:val="ru-RU"/>
        </w:rPr>
      </w:pPr>
      <w:r w:rsidRPr="00645E14">
        <w:rPr>
          <w:rFonts w:ascii="Arial" w:hAnsi="Arial" w:cs="Arial"/>
          <w:bCs/>
          <w:spacing w:val="4"/>
          <w:sz w:val="24"/>
          <w:szCs w:val="24"/>
          <w:lang w:val="ru-RU"/>
        </w:rPr>
        <w:t>Законом о начину одређивања максималног броја запослених у јавном сектору (</w:t>
      </w:r>
      <w:r w:rsidRPr="00645E14">
        <w:rPr>
          <w:rFonts w:ascii="Arial" w:hAnsi="Arial" w:cs="Arial"/>
          <w:iCs/>
          <w:spacing w:val="4"/>
          <w:sz w:val="24"/>
          <w:szCs w:val="24"/>
          <w:lang w:val="ru-RU"/>
        </w:rPr>
        <w:t xml:space="preserve">„Службени гласник РС”, бр. 68/15 и 81/2016 – одлука УС) уређено је да ће се </w:t>
      </w:r>
      <w:r w:rsidRPr="008B03CE">
        <w:rPr>
          <w:rFonts w:ascii="Arial" w:hAnsi="Arial" w:cs="Arial"/>
          <w:iCs/>
          <w:spacing w:val="-4"/>
          <w:sz w:val="24"/>
          <w:szCs w:val="24"/>
          <w:lang w:val="ru-RU"/>
        </w:rPr>
        <w:t>а</w:t>
      </w:r>
      <w:r w:rsidRPr="008B03CE">
        <w:rPr>
          <w:rFonts w:ascii="Arial" w:hAnsi="Arial" w:cs="Arial"/>
          <w:spacing w:val="-4"/>
          <w:sz w:val="24"/>
          <w:szCs w:val="24"/>
        </w:rPr>
        <w:t xml:space="preserve">ктом Владе, </w:t>
      </w:r>
      <w:r w:rsidR="008B03CE">
        <w:rPr>
          <w:rFonts w:ascii="Arial" w:hAnsi="Arial" w:cs="Arial"/>
          <w:spacing w:val="-4"/>
          <w:sz w:val="24"/>
          <w:szCs w:val="24"/>
        </w:rPr>
        <w:t xml:space="preserve"> </w:t>
      </w:r>
      <w:r w:rsidRPr="008B03CE">
        <w:rPr>
          <w:rFonts w:ascii="Arial" w:hAnsi="Arial" w:cs="Arial"/>
          <w:spacing w:val="-4"/>
          <w:sz w:val="24"/>
          <w:szCs w:val="24"/>
        </w:rPr>
        <w:t xml:space="preserve">за сваку </w:t>
      </w:r>
      <w:r w:rsidR="008B03CE">
        <w:rPr>
          <w:rFonts w:ascii="Arial" w:hAnsi="Arial" w:cs="Arial"/>
          <w:spacing w:val="-4"/>
          <w:sz w:val="24"/>
          <w:szCs w:val="24"/>
        </w:rPr>
        <w:t xml:space="preserve"> </w:t>
      </w:r>
      <w:r w:rsidRPr="008B03CE">
        <w:rPr>
          <w:rFonts w:ascii="Arial" w:hAnsi="Arial" w:cs="Arial"/>
          <w:spacing w:val="-4"/>
          <w:sz w:val="24"/>
          <w:szCs w:val="24"/>
        </w:rPr>
        <w:t>календарску</w:t>
      </w:r>
      <w:r w:rsidR="008B03CE">
        <w:rPr>
          <w:rFonts w:ascii="Arial" w:hAnsi="Arial" w:cs="Arial"/>
          <w:spacing w:val="-4"/>
          <w:sz w:val="24"/>
          <w:szCs w:val="24"/>
        </w:rPr>
        <w:t xml:space="preserve"> </w:t>
      </w:r>
      <w:r w:rsidRPr="008B03CE">
        <w:rPr>
          <w:rFonts w:ascii="Arial" w:hAnsi="Arial" w:cs="Arial"/>
          <w:spacing w:val="-4"/>
          <w:sz w:val="24"/>
          <w:szCs w:val="24"/>
        </w:rPr>
        <w:t xml:space="preserve"> годину </w:t>
      </w:r>
      <w:r w:rsidR="008B03CE">
        <w:rPr>
          <w:rFonts w:ascii="Arial" w:hAnsi="Arial" w:cs="Arial"/>
          <w:spacing w:val="-4"/>
          <w:sz w:val="24"/>
          <w:szCs w:val="24"/>
        </w:rPr>
        <w:t xml:space="preserve"> </w:t>
      </w:r>
      <w:r w:rsidRPr="008B03CE">
        <w:rPr>
          <w:rFonts w:ascii="Arial" w:hAnsi="Arial" w:cs="Arial"/>
          <w:spacing w:val="-4"/>
          <w:sz w:val="24"/>
          <w:szCs w:val="24"/>
        </w:rPr>
        <w:t>утврдити максималан број</w:t>
      </w:r>
      <w:r w:rsidR="008B03CE">
        <w:rPr>
          <w:rFonts w:ascii="Arial" w:hAnsi="Arial" w:cs="Arial"/>
          <w:spacing w:val="-4"/>
          <w:sz w:val="24"/>
          <w:szCs w:val="24"/>
        </w:rPr>
        <w:t xml:space="preserve"> </w:t>
      </w:r>
      <w:r w:rsidRPr="008B03CE">
        <w:rPr>
          <w:rFonts w:ascii="Arial" w:hAnsi="Arial" w:cs="Arial"/>
          <w:spacing w:val="-4"/>
          <w:sz w:val="24"/>
          <w:szCs w:val="24"/>
        </w:rPr>
        <w:t xml:space="preserve"> запослених</w:t>
      </w:r>
      <w:r w:rsidRPr="008B03CE">
        <w:rPr>
          <w:rFonts w:ascii="Arial" w:hAnsi="Arial" w:cs="Arial"/>
          <w:spacing w:val="-4"/>
          <w:sz w:val="24"/>
          <w:szCs w:val="24"/>
          <w:lang w:val="sr-Cyrl-RS"/>
        </w:rPr>
        <w:t>,</w:t>
      </w:r>
      <w:r w:rsidRPr="00645E14">
        <w:rPr>
          <w:rFonts w:ascii="Arial" w:hAnsi="Arial" w:cs="Arial"/>
          <w:spacing w:val="4"/>
          <w:sz w:val="24"/>
          <w:szCs w:val="24"/>
          <w:lang w:val="sr-Cyrl-RS"/>
        </w:rPr>
        <w:t xml:space="preserve"> </w:t>
      </w:r>
      <w:r w:rsidRPr="00645E14">
        <w:rPr>
          <w:rFonts w:ascii="Arial" w:hAnsi="Arial" w:cs="Arial"/>
          <w:spacing w:val="4"/>
          <w:sz w:val="24"/>
          <w:szCs w:val="24"/>
          <w:lang w:val="sr-Cyrl-RS"/>
        </w:rPr>
        <w:lastRenderedPageBreak/>
        <w:t xml:space="preserve">а </w:t>
      </w:r>
      <w:r w:rsidRPr="00645E14">
        <w:rPr>
          <w:rFonts w:ascii="Arial" w:hAnsi="Arial" w:cs="Arial"/>
          <w:spacing w:val="4"/>
          <w:sz w:val="24"/>
          <w:szCs w:val="24"/>
        </w:rPr>
        <w:t xml:space="preserve"> </w:t>
      </w:r>
      <w:r w:rsidRPr="00645E14">
        <w:rPr>
          <w:rFonts w:ascii="Arial" w:hAnsi="Arial" w:cs="Arial"/>
          <w:spacing w:val="4"/>
          <w:sz w:val="24"/>
          <w:szCs w:val="24"/>
          <w:lang w:val="sr-Cyrl-RS"/>
        </w:rPr>
        <w:t>да у</w:t>
      </w:r>
      <w:r w:rsidRPr="00645E14">
        <w:rPr>
          <w:rFonts w:ascii="Arial" w:hAnsi="Arial" w:cs="Arial"/>
          <w:spacing w:val="4"/>
          <w:sz w:val="24"/>
          <w:szCs w:val="24"/>
        </w:rPr>
        <w:t>купан број запослених на одређено време, због привремено п</w:t>
      </w:r>
      <w:r w:rsidRPr="00505627">
        <w:rPr>
          <w:rFonts w:ascii="Arial" w:hAnsi="Arial" w:cs="Arial"/>
          <w:sz w:val="24"/>
          <w:szCs w:val="24"/>
        </w:rPr>
        <w:t xml:space="preserve">овећаног обима посла, лица ангажованих по уговору о делу, уговору о привременим и повременим пословима, закључених непосредно или преко омладинске или студентске задруге и лица ангажованих по другим основима не може бити већи од 10% броја запослених на неодређено време код организационог облика. </w:t>
      </w:r>
      <w:r w:rsidR="00BF76EC" w:rsidRPr="00505627">
        <w:rPr>
          <w:rFonts w:ascii="Arial" w:hAnsi="Arial" w:cs="Arial"/>
          <w:sz w:val="24"/>
          <w:szCs w:val="24"/>
          <w:lang w:val="ru-RU"/>
        </w:rPr>
        <w:t xml:space="preserve">Одлуком о максималном броју запослених на неодређено време у систему државних органа, систему јавних служби, систему Аутономне покрајине Војводине и систему локалне самоуправе за 2017. годину </w:t>
      </w:r>
      <w:r w:rsidR="00BF76EC" w:rsidRPr="00505627">
        <w:rPr>
          <w:rFonts w:ascii="Arial" w:hAnsi="Arial" w:cs="Arial"/>
          <w:bCs/>
          <w:sz w:val="24"/>
          <w:szCs w:val="24"/>
          <w:lang w:val="ru-RU"/>
        </w:rPr>
        <w:t>(</w:t>
      </w:r>
      <w:r w:rsidR="00BF76EC" w:rsidRPr="00505627">
        <w:rPr>
          <w:rFonts w:ascii="Arial" w:hAnsi="Arial" w:cs="Arial"/>
          <w:iCs/>
          <w:sz w:val="24"/>
          <w:szCs w:val="24"/>
          <w:lang w:val="ru-RU"/>
        </w:rPr>
        <w:t xml:space="preserve">„Службени гласник РС”, број 61/2017), максималан број запослених </w:t>
      </w:r>
      <w:r w:rsidR="004E3A1C">
        <w:rPr>
          <w:rFonts w:ascii="Arial" w:hAnsi="Arial" w:cs="Arial"/>
          <w:iCs/>
          <w:sz w:val="24"/>
          <w:szCs w:val="24"/>
          <w:lang w:val="ru-RU"/>
        </w:rPr>
        <w:t xml:space="preserve">на неодређено време у Фонду </w:t>
      </w:r>
      <w:r w:rsidR="00BF76EC" w:rsidRPr="00505627">
        <w:rPr>
          <w:rFonts w:ascii="Arial" w:hAnsi="Arial" w:cs="Arial"/>
          <w:iCs/>
          <w:sz w:val="24"/>
          <w:szCs w:val="24"/>
          <w:lang w:val="ru-RU"/>
        </w:rPr>
        <w:t xml:space="preserve">није промењен у односу на претходну одлуку (за 2015. годину) и износи 3.069 запослених. </w:t>
      </w:r>
    </w:p>
    <w:p w:rsidR="00F6704E" w:rsidRPr="00505627" w:rsidRDefault="00F6704E" w:rsidP="00B92128">
      <w:pPr>
        <w:spacing w:after="0"/>
        <w:jc w:val="both"/>
        <w:rPr>
          <w:rFonts w:ascii="Arial" w:hAnsi="Arial" w:cs="Arial"/>
          <w:bCs/>
          <w:sz w:val="24"/>
          <w:szCs w:val="24"/>
          <w:lang w:val="ru-RU"/>
        </w:rPr>
      </w:pPr>
      <w:r w:rsidRPr="00505627">
        <w:rPr>
          <w:rFonts w:ascii="Arial" w:hAnsi="Arial" w:cs="Arial"/>
          <w:bCs/>
          <w:sz w:val="24"/>
          <w:szCs w:val="24"/>
          <w:lang w:val="ru-RU"/>
        </w:rPr>
        <w:t xml:space="preserve">На висину плата запослених примењује се Закон о привременом уређивању основица за обрачун и исплату плата, односно зарада и других сталних примања код корисника јавних средстава </w:t>
      </w:r>
      <w:r w:rsidRPr="00505627">
        <w:rPr>
          <w:rFonts w:ascii="Arial" w:hAnsi="Arial" w:cs="Arial"/>
          <w:sz w:val="24"/>
          <w:szCs w:val="24"/>
          <w:lang w:val="sr-Cyrl-CS"/>
        </w:rPr>
        <w:t>(„Службени гласник РС”, број 116/2014)</w:t>
      </w:r>
      <w:r w:rsidRPr="00505627">
        <w:rPr>
          <w:rFonts w:ascii="Arial" w:hAnsi="Arial" w:cs="Arial"/>
          <w:bCs/>
          <w:sz w:val="24"/>
          <w:szCs w:val="24"/>
          <w:lang w:val="ru-RU"/>
        </w:rPr>
        <w:t>, којим је извршено умањење зарада тако што се основице умањују за 10% запосленима чија је основна нето плата виша од 25,00 хиљада динара.</w:t>
      </w:r>
    </w:p>
    <w:p w:rsidR="00F6704E" w:rsidRPr="00505627" w:rsidRDefault="00F6704E" w:rsidP="00DA0E0D">
      <w:pPr>
        <w:spacing w:after="0"/>
        <w:ind w:right="57"/>
        <w:jc w:val="both"/>
        <w:rPr>
          <w:rFonts w:ascii="Arial" w:hAnsi="Arial" w:cs="Arial"/>
          <w:bCs/>
          <w:sz w:val="24"/>
          <w:szCs w:val="24"/>
          <w:lang w:val="ru-RU"/>
        </w:rPr>
      </w:pPr>
      <w:r w:rsidRPr="00F55A5B">
        <w:rPr>
          <w:rFonts w:ascii="Arial" w:hAnsi="Arial" w:cs="Arial"/>
          <w:bCs/>
          <w:sz w:val="24"/>
          <w:szCs w:val="24"/>
          <w:lang w:val="ru-RU"/>
        </w:rPr>
        <w:t xml:space="preserve">Плате запослених планиране су </w:t>
      </w:r>
      <w:r w:rsidR="00F55A5B" w:rsidRPr="00F55A5B">
        <w:rPr>
          <w:rFonts w:ascii="Arial" w:hAnsi="Arial" w:cs="Arial"/>
          <w:bCs/>
          <w:sz w:val="24"/>
          <w:szCs w:val="24"/>
          <w:lang w:val="ru-RU"/>
        </w:rPr>
        <w:t xml:space="preserve">у складу са смерницама Министарства финансија за постојећи, а не систематизовани </w:t>
      </w:r>
      <w:r w:rsidR="00823D02" w:rsidRPr="00F55A5B">
        <w:rPr>
          <w:rFonts w:ascii="Arial" w:hAnsi="Arial" w:cs="Arial"/>
          <w:bCs/>
          <w:sz w:val="24"/>
          <w:szCs w:val="24"/>
          <w:lang w:val="ru-RU"/>
        </w:rPr>
        <w:t>број запослених</w:t>
      </w:r>
      <w:r w:rsidR="00AE09A8">
        <w:rPr>
          <w:rFonts w:ascii="Arial" w:hAnsi="Arial" w:cs="Arial"/>
          <w:bCs/>
          <w:sz w:val="24"/>
          <w:szCs w:val="24"/>
          <w:lang w:val="ru-RU"/>
        </w:rPr>
        <w:t xml:space="preserve"> и</w:t>
      </w:r>
      <w:r w:rsidR="00F55A5B" w:rsidRPr="00F55A5B">
        <w:rPr>
          <w:rFonts w:ascii="Arial" w:hAnsi="Arial" w:cs="Arial"/>
          <w:bCs/>
          <w:sz w:val="24"/>
          <w:szCs w:val="24"/>
          <w:lang w:val="ru-RU"/>
        </w:rPr>
        <w:t xml:space="preserve"> без повећања зарада</w:t>
      </w:r>
      <w:r w:rsidR="00AE09A8">
        <w:rPr>
          <w:rFonts w:ascii="Arial" w:hAnsi="Arial" w:cs="Arial"/>
          <w:bCs/>
          <w:sz w:val="24"/>
          <w:szCs w:val="24"/>
          <w:lang w:val="ru-RU"/>
        </w:rPr>
        <w:t xml:space="preserve"> у 2018. години</w:t>
      </w:r>
      <w:r w:rsidR="00F55A5B" w:rsidRPr="00F55A5B">
        <w:rPr>
          <w:rFonts w:ascii="Arial" w:hAnsi="Arial" w:cs="Arial"/>
          <w:bCs/>
          <w:sz w:val="24"/>
          <w:szCs w:val="24"/>
          <w:lang w:val="ru-RU"/>
        </w:rPr>
        <w:t>,</w:t>
      </w:r>
      <w:r w:rsidR="00823D02" w:rsidRPr="00F55A5B">
        <w:rPr>
          <w:rFonts w:ascii="Arial" w:hAnsi="Arial" w:cs="Arial"/>
          <w:bCs/>
          <w:sz w:val="24"/>
          <w:szCs w:val="24"/>
          <w:lang w:val="ru-RU"/>
        </w:rPr>
        <w:t xml:space="preserve"> </w:t>
      </w:r>
      <w:r w:rsidRPr="00F55A5B">
        <w:rPr>
          <w:rFonts w:ascii="Arial" w:hAnsi="Arial" w:cs="Arial"/>
          <w:bCs/>
          <w:sz w:val="24"/>
          <w:szCs w:val="24"/>
          <w:lang w:val="ru-RU"/>
        </w:rPr>
        <w:t xml:space="preserve">у износу од </w:t>
      </w:r>
      <w:r w:rsidR="00B92128" w:rsidRPr="00F55A5B">
        <w:rPr>
          <w:rFonts w:ascii="Arial" w:hAnsi="Arial" w:cs="Arial"/>
          <w:bCs/>
          <w:sz w:val="24"/>
          <w:szCs w:val="24"/>
          <w:lang w:val="ru-RU"/>
        </w:rPr>
        <w:t>2,</w:t>
      </w:r>
      <w:r w:rsidR="00545889" w:rsidRPr="00F55A5B">
        <w:rPr>
          <w:rFonts w:ascii="Arial" w:hAnsi="Arial" w:cs="Arial"/>
          <w:bCs/>
          <w:sz w:val="24"/>
          <w:szCs w:val="24"/>
        </w:rPr>
        <w:t>77</w:t>
      </w:r>
      <w:r w:rsidR="00B92128" w:rsidRPr="00F55A5B">
        <w:rPr>
          <w:rFonts w:ascii="Arial" w:hAnsi="Arial" w:cs="Arial"/>
          <w:bCs/>
          <w:sz w:val="24"/>
          <w:szCs w:val="24"/>
          <w:lang w:val="ru-RU"/>
        </w:rPr>
        <w:t xml:space="preserve"> </w:t>
      </w:r>
      <w:r w:rsidRPr="00F55A5B">
        <w:rPr>
          <w:rFonts w:ascii="Arial" w:hAnsi="Arial" w:cs="Arial"/>
          <w:bCs/>
          <w:sz w:val="24"/>
          <w:szCs w:val="24"/>
          <w:lang w:val="ru-RU"/>
        </w:rPr>
        <w:t>милијард</w:t>
      </w:r>
      <w:r w:rsidR="00531A41" w:rsidRPr="00F55A5B">
        <w:rPr>
          <w:rFonts w:ascii="Arial" w:hAnsi="Arial" w:cs="Arial"/>
          <w:bCs/>
          <w:sz w:val="24"/>
          <w:szCs w:val="24"/>
          <w:lang w:val="ru-RU"/>
        </w:rPr>
        <w:t>и</w:t>
      </w:r>
      <w:r w:rsidRPr="00F55A5B">
        <w:rPr>
          <w:rFonts w:ascii="Arial" w:hAnsi="Arial" w:cs="Arial"/>
          <w:bCs/>
          <w:sz w:val="24"/>
          <w:szCs w:val="24"/>
          <w:lang w:val="ru-RU"/>
        </w:rPr>
        <w:t xml:space="preserve"> динара (К</w:t>
      </w:r>
      <w:r w:rsidRPr="00F55A5B">
        <w:rPr>
          <w:rFonts w:ascii="Arial" w:hAnsi="Arial" w:cs="Arial"/>
          <w:bCs/>
          <w:position w:val="6"/>
          <w:sz w:val="16"/>
          <w:szCs w:val="16"/>
          <w:lang w:val="ru-RU"/>
        </w:rPr>
        <w:t>о</w:t>
      </w:r>
      <w:r w:rsidRPr="00F55A5B">
        <w:rPr>
          <w:rFonts w:ascii="Arial" w:hAnsi="Arial" w:cs="Arial"/>
          <w:bCs/>
          <w:sz w:val="24"/>
          <w:szCs w:val="24"/>
          <w:lang w:val="ru-RU"/>
        </w:rPr>
        <w:t>411000) и доприноси на терет послодавца у износу од</w:t>
      </w:r>
      <w:r w:rsidR="00B92128" w:rsidRPr="00F55A5B">
        <w:rPr>
          <w:rFonts w:ascii="Arial" w:hAnsi="Arial" w:cs="Arial"/>
          <w:bCs/>
          <w:sz w:val="24"/>
          <w:szCs w:val="24"/>
          <w:lang w:val="ru-RU"/>
        </w:rPr>
        <w:t xml:space="preserve"> </w:t>
      </w:r>
      <w:r w:rsidR="00545889" w:rsidRPr="00F55A5B">
        <w:rPr>
          <w:rFonts w:ascii="Arial" w:hAnsi="Arial" w:cs="Arial"/>
          <w:bCs/>
          <w:sz w:val="24"/>
          <w:szCs w:val="24"/>
        </w:rPr>
        <w:t>496</w:t>
      </w:r>
      <w:r w:rsidR="00B92128" w:rsidRPr="00F55A5B">
        <w:rPr>
          <w:rFonts w:ascii="Arial" w:hAnsi="Arial" w:cs="Arial"/>
          <w:bCs/>
          <w:sz w:val="24"/>
          <w:szCs w:val="24"/>
          <w:lang w:val="ru-RU"/>
        </w:rPr>
        <w:t>,</w:t>
      </w:r>
      <w:r w:rsidR="00545889" w:rsidRPr="00F55A5B">
        <w:rPr>
          <w:rFonts w:ascii="Arial" w:hAnsi="Arial" w:cs="Arial"/>
          <w:bCs/>
          <w:sz w:val="24"/>
          <w:szCs w:val="24"/>
        </w:rPr>
        <w:t>6</w:t>
      </w:r>
      <w:r w:rsidR="00B92128" w:rsidRPr="00F55A5B">
        <w:rPr>
          <w:rFonts w:ascii="Arial" w:hAnsi="Arial" w:cs="Arial"/>
          <w:bCs/>
          <w:sz w:val="24"/>
          <w:szCs w:val="24"/>
          <w:lang w:val="ru-RU"/>
        </w:rPr>
        <w:t xml:space="preserve">0 </w:t>
      </w:r>
      <w:r w:rsidRPr="00F55A5B">
        <w:rPr>
          <w:rFonts w:ascii="Arial" w:hAnsi="Arial" w:cs="Arial"/>
          <w:bCs/>
          <w:sz w:val="24"/>
          <w:szCs w:val="24"/>
          <w:lang w:val="ru-RU"/>
        </w:rPr>
        <w:t xml:space="preserve"> милиона динара (К</w:t>
      </w:r>
      <w:r w:rsidRPr="00F55A5B">
        <w:rPr>
          <w:rFonts w:ascii="Arial" w:hAnsi="Arial" w:cs="Arial"/>
          <w:bCs/>
          <w:position w:val="6"/>
          <w:sz w:val="16"/>
          <w:szCs w:val="16"/>
          <w:lang w:val="ru-RU"/>
        </w:rPr>
        <w:t>о</w:t>
      </w:r>
      <w:r w:rsidRPr="00F55A5B">
        <w:rPr>
          <w:rFonts w:ascii="Arial" w:hAnsi="Arial" w:cs="Arial"/>
          <w:bCs/>
          <w:sz w:val="24"/>
          <w:szCs w:val="24"/>
          <w:lang w:val="ru-RU"/>
        </w:rPr>
        <w:t>412000).</w:t>
      </w:r>
      <w:r w:rsidRPr="00505627">
        <w:rPr>
          <w:rFonts w:ascii="Arial" w:hAnsi="Arial" w:cs="Arial"/>
          <w:bCs/>
          <w:sz w:val="24"/>
          <w:szCs w:val="24"/>
          <w:lang w:val="ru-RU"/>
        </w:rPr>
        <w:t xml:space="preserve"> </w:t>
      </w:r>
    </w:p>
    <w:p w:rsidR="00F6704E" w:rsidRPr="00505627" w:rsidRDefault="00F6704E" w:rsidP="009028C1">
      <w:pPr>
        <w:spacing w:after="0"/>
        <w:jc w:val="both"/>
        <w:rPr>
          <w:rFonts w:ascii="Arial" w:hAnsi="Arial" w:cs="Arial"/>
          <w:sz w:val="24"/>
          <w:szCs w:val="24"/>
          <w:lang w:val="ru-RU"/>
        </w:rPr>
      </w:pPr>
      <w:r w:rsidRPr="00505627">
        <w:rPr>
          <w:rFonts w:ascii="Arial" w:hAnsi="Arial" w:cs="Arial"/>
          <w:sz w:val="24"/>
          <w:szCs w:val="24"/>
          <w:lang w:val="ru-RU"/>
        </w:rPr>
        <w:t xml:space="preserve">Остала примања запослених планирана су према Уредби о накнадама и другим примањима запослених у организацијама обавезног социјалног осигурања  </w:t>
      </w:r>
      <w:r w:rsidRPr="00505627">
        <w:rPr>
          <w:rFonts w:ascii="Arial" w:hAnsi="Arial" w:cs="Arial"/>
          <w:bCs/>
          <w:sz w:val="24"/>
          <w:szCs w:val="24"/>
          <w:lang w:val="ru-RU"/>
        </w:rPr>
        <w:t>(„Службени гласник РС”, бр. 18/13</w:t>
      </w:r>
      <w:r w:rsidRPr="00505627">
        <w:rPr>
          <w:rFonts w:ascii="Arial" w:hAnsi="Arial" w:cs="Arial"/>
          <w:bCs/>
          <w:sz w:val="24"/>
          <w:szCs w:val="24"/>
        </w:rPr>
        <w:t>,</w:t>
      </w:r>
      <w:r w:rsidRPr="00505627">
        <w:rPr>
          <w:rFonts w:ascii="Arial" w:hAnsi="Arial" w:cs="Arial"/>
          <w:bCs/>
          <w:sz w:val="24"/>
          <w:szCs w:val="24"/>
          <w:lang w:val="ru-RU"/>
        </w:rPr>
        <w:t xml:space="preserve"> 116/14 и</w:t>
      </w:r>
      <w:r w:rsidRPr="00505627">
        <w:rPr>
          <w:rFonts w:ascii="Arial" w:hAnsi="Arial" w:cs="Arial"/>
          <w:bCs/>
          <w:sz w:val="24"/>
          <w:szCs w:val="24"/>
        </w:rPr>
        <w:t xml:space="preserve"> 90/2015</w:t>
      </w:r>
      <w:r w:rsidRPr="00505627">
        <w:rPr>
          <w:rFonts w:ascii="Arial" w:hAnsi="Arial" w:cs="Arial"/>
          <w:bCs/>
          <w:sz w:val="24"/>
          <w:szCs w:val="24"/>
          <w:lang w:val="ru-RU"/>
        </w:rPr>
        <w:t>)</w:t>
      </w:r>
      <w:r w:rsidRPr="00505627">
        <w:rPr>
          <w:rFonts w:ascii="Arial" w:hAnsi="Arial" w:cs="Arial"/>
          <w:sz w:val="24"/>
          <w:szCs w:val="24"/>
          <w:lang w:val="ru-RU"/>
        </w:rPr>
        <w:t>, којом су уређени услови под којим запослени остварују право на накнаду плате, накнаду трошкова који настају у вези са њиховим радом, начин остваривања права и висина накнада и других примања, као и према колективном уговору.</w:t>
      </w:r>
    </w:p>
    <w:p w:rsidR="00F6704E" w:rsidRPr="00505627" w:rsidRDefault="00F6704E" w:rsidP="009028C1">
      <w:pPr>
        <w:spacing w:after="0"/>
        <w:jc w:val="both"/>
        <w:rPr>
          <w:rFonts w:ascii="Arial" w:hAnsi="Arial" w:cs="Arial"/>
          <w:sz w:val="24"/>
          <w:szCs w:val="24"/>
          <w:lang w:val="ru-RU"/>
        </w:rPr>
      </w:pPr>
      <w:r w:rsidRPr="00505627">
        <w:rPr>
          <w:rFonts w:ascii="Arial" w:hAnsi="Arial" w:cs="Arial"/>
          <w:bCs/>
          <w:sz w:val="24"/>
          <w:szCs w:val="24"/>
          <w:lang w:val="ru-RU"/>
        </w:rPr>
        <w:t>Накнаде у натури (К</w:t>
      </w:r>
      <w:r w:rsidRPr="00DA0E0D">
        <w:rPr>
          <w:rFonts w:ascii="Arial" w:hAnsi="Arial" w:cs="Arial"/>
          <w:bCs/>
          <w:position w:val="6"/>
          <w:sz w:val="16"/>
          <w:szCs w:val="16"/>
          <w:lang w:val="ru-RU"/>
        </w:rPr>
        <w:t>о</w:t>
      </w:r>
      <w:r w:rsidRPr="00505627">
        <w:rPr>
          <w:rFonts w:ascii="Arial" w:hAnsi="Arial" w:cs="Arial"/>
          <w:bCs/>
          <w:sz w:val="24"/>
          <w:szCs w:val="24"/>
          <w:lang w:val="ru-RU"/>
        </w:rPr>
        <w:t xml:space="preserve">413000) </w:t>
      </w:r>
      <w:r w:rsidRPr="00505627">
        <w:rPr>
          <w:rFonts w:ascii="Arial" w:hAnsi="Arial" w:cs="Arial"/>
          <w:sz w:val="24"/>
          <w:szCs w:val="24"/>
          <w:lang w:val="ru-RU"/>
        </w:rPr>
        <w:t>на име куповине маркица за превоз запослених и поклоне за децу запослених, планиране су у износу од</w:t>
      </w:r>
      <w:r w:rsidR="00B92128">
        <w:rPr>
          <w:rFonts w:ascii="Arial" w:hAnsi="Arial" w:cs="Arial"/>
          <w:sz w:val="24"/>
          <w:szCs w:val="24"/>
          <w:lang w:val="ru-RU"/>
        </w:rPr>
        <w:t xml:space="preserve"> 13,00</w:t>
      </w:r>
      <w:r w:rsidRPr="00505627">
        <w:rPr>
          <w:rFonts w:ascii="Arial" w:hAnsi="Arial" w:cs="Arial"/>
          <w:sz w:val="24"/>
          <w:szCs w:val="24"/>
          <w:lang w:val="ru-RU"/>
        </w:rPr>
        <w:t xml:space="preserve"> милиона динара.</w:t>
      </w:r>
    </w:p>
    <w:p w:rsidR="00F6704E" w:rsidRPr="00505627" w:rsidRDefault="00F6704E" w:rsidP="009028C1">
      <w:pPr>
        <w:spacing w:after="0"/>
        <w:jc w:val="both"/>
        <w:rPr>
          <w:rFonts w:ascii="Arial" w:hAnsi="Arial" w:cs="Arial"/>
          <w:bCs/>
          <w:sz w:val="24"/>
          <w:szCs w:val="24"/>
          <w:lang w:val="ru-RU"/>
        </w:rPr>
      </w:pPr>
      <w:r w:rsidRPr="00505627">
        <w:rPr>
          <w:rFonts w:ascii="Arial" w:hAnsi="Arial" w:cs="Arial"/>
          <w:sz w:val="24"/>
          <w:szCs w:val="24"/>
          <w:lang w:val="ru-RU"/>
        </w:rPr>
        <w:t xml:space="preserve">Социјална давања запосленима </w:t>
      </w:r>
      <w:r w:rsidRPr="00505627">
        <w:rPr>
          <w:rFonts w:ascii="Arial" w:hAnsi="Arial" w:cs="Arial"/>
          <w:bCs/>
          <w:sz w:val="24"/>
          <w:szCs w:val="24"/>
          <w:lang w:val="ru-RU"/>
        </w:rPr>
        <w:t>(К</w:t>
      </w:r>
      <w:r w:rsidRPr="00DA0E0D">
        <w:rPr>
          <w:rFonts w:ascii="Arial" w:hAnsi="Arial" w:cs="Arial"/>
          <w:bCs/>
          <w:position w:val="6"/>
          <w:sz w:val="16"/>
          <w:szCs w:val="16"/>
          <w:lang w:val="ru-RU"/>
        </w:rPr>
        <w:t>о</w:t>
      </w:r>
      <w:r w:rsidRPr="00505627">
        <w:rPr>
          <w:rFonts w:ascii="Arial" w:hAnsi="Arial" w:cs="Arial"/>
          <w:bCs/>
          <w:sz w:val="24"/>
          <w:szCs w:val="24"/>
          <w:lang w:val="ru-RU"/>
        </w:rPr>
        <w:t xml:space="preserve">414000) на име </w:t>
      </w:r>
      <w:r w:rsidRPr="00505627">
        <w:rPr>
          <w:rFonts w:ascii="Arial" w:hAnsi="Arial" w:cs="Arial"/>
          <w:sz w:val="24"/>
          <w:szCs w:val="24"/>
          <w:lang w:val="ru-RU"/>
        </w:rPr>
        <w:t>накнада за време одсуствовања са посла (породиљско боловање, боловање преко 30 дана, инвалиди рада), отпремнина</w:t>
      </w:r>
      <w:r w:rsidR="00B92128">
        <w:rPr>
          <w:rFonts w:ascii="Arial" w:hAnsi="Arial" w:cs="Arial"/>
          <w:sz w:val="24"/>
          <w:szCs w:val="24"/>
          <w:lang w:val="ru-RU"/>
        </w:rPr>
        <w:t>,</w:t>
      </w:r>
      <w:r w:rsidRPr="00505627">
        <w:rPr>
          <w:rFonts w:ascii="Arial" w:hAnsi="Arial" w:cs="Arial"/>
          <w:sz w:val="24"/>
          <w:szCs w:val="24"/>
          <w:lang w:val="ru-RU"/>
        </w:rPr>
        <w:t xml:space="preserve"> помоћи </w:t>
      </w:r>
      <w:r w:rsidR="00B92128" w:rsidRPr="00505627">
        <w:rPr>
          <w:rFonts w:ascii="Arial" w:hAnsi="Arial" w:cs="Arial"/>
          <w:bCs/>
          <w:sz w:val="24"/>
          <w:szCs w:val="24"/>
          <w:lang w:val="ru-RU"/>
        </w:rPr>
        <w:t>и стипендиј</w:t>
      </w:r>
      <w:r w:rsidR="00B92128">
        <w:rPr>
          <w:rFonts w:ascii="Arial" w:hAnsi="Arial" w:cs="Arial"/>
          <w:bCs/>
          <w:sz w:val="24"/>
          <w:szCs w:val="24"/>
          <w:lang w:val="ru-RU"/>
        </w:rPr>
        <w:t>а</w:t>
      </w:r>
      <w:r w:rsidR="00B92128" w:rsidRPr="00505627">
        <w:rPr>
          <w:rFonts w:ascii="Arial" w:hAnsi="Arial" w:cs="Arial"/>
          <w:bCs/>
          <w:sz w:val="24"/>
          <w:szCs w:val="24"/>
          <w:lang w:val="ru-RU"/>
        </w:rPr>
        <w:t xml:space="preserve"> деци преминулих радника</w:t>
      </w:r>
      <w:r w:rsidR="00B92128" w:rsidRPr="00505627">
        <w:rPr>
          <w:rFonts w:ascii="Arial" w:hAnsi="Arial" w:cs="Arial"/>
          <w:sz w:val="24"/>
          <w:szCs w:val="24"/>
          <w:lang w:val="ru-RU"/>
        </w:rPr>
        <w:t xml:space="preserve"> </w:t>
      </w:r>
      <w:r w:rsidRPr="00505627">
        <w:rPr>
          <w:rFonts w:ascii="Arial" w:hAnsi="Arial" w:cs="Arial"/>
          <w:sz w:val="24"/>
          <w:szCs w:val="24"/>
          <w:lang w:val="ru-RU"/>
        </w:rPr>
        <w:t xml:space="preserve">су планирана </w:t>
      </w:r>
      <w:r w:rsidRPr="00505627">
        <w:rPr>
          <w:rFonts w:ascii="Arial" w:hAnsi="Arial" w:cs="Arial"/>
          <w:sz w:val="24"/>
          <w:szCs w:val="24"/>
          <w:lang w:val="sr-Cyrl-RS"/>
        </w:rPr>
        <w:t xml:space="preserve">у </w:t>
      </w:r>
      <w:r w:rsidRPr="00505627">
        <w:rPr>
          <w:rFonts w:ascii="Arial" w:hAnsi="Arial" w:cs="Arial"/>
          <w:sz w:val="24"/>
          <w:szCs w:val="24"/>
          <w:lang w:val="ru-RU"/>
        </w:rPr>
        <w:t xml:space="preserve">износу од </w:t>
      </w:r>
      <w:r w:rsidR="00B92128">
        <w:rPr>
          <w:rFonts w:ascii="Arial" w:hAnsi="Arial" w:cs="Arial"/>
          <w:sz w:val="24"/>
          <w:szCs w:val="24"/>
          <w:lang w:val="ru-RU"/>
        </w:rPr>
        <w:t xml:space="preserve">73,00 </w:t>
      </w:r>
      <w:r w:rsidRPr="00505627">
        <w:rPr>
          <w:rFonts w:ascii="Arial" w:hAnsi="Arial" w:cs="Arial"/>
          <w:sz w:val="24"/>
          <w:szCs w:val="24"/>
          <w:lang w:val="ru-RU"/>
        </w:rPr>
        <w:t>милиона динара</w:t>
      </w:r>
      <w:r w:rsidRPr="00505627">
        <w:rPr>
          <w:rFonts w:ascii="Arial" w:hAnsi="Arial" w:cs="Arial"/>
          <w:bCs/>
          <w:sz w:val="24"/>
          <w:szCs w:val="24"/>
          <w:lang w:val="ru-RU"/>
        </w:rPr>
        <w:t xml:space="preserve">. </w:t>
      </w:r>
    </w:p>
    <w:p w:rsidR="00F6704E" w:rsidRPr="00505627" w:rsidRDefault="00F6704E" w:rsidP="009028C1">
      <w:pPr>
        <w:spacing w:after="0"/>
        <w:jc w:val="both"/>
        <w:rPr>
          <w:rFonts w:ascii="Arial" w:hAnsi="Arial" w:cs="Arial"/>
          <w:sz w:val="24"/>
          <w:szCs w:val="24"/>
          <w:lang w:val="ru-RU"/>
        </w:rPr>
      </w:pPr>
      <w:r w:rsidRPr="00505627">
        <w:rPr>
          <w:rFonts w:ascii="Arial" w:hAnsi="Arial" w:cs="Arial"/>
          <w:sz w:val="24"/>
          <w:szCs w:val="24"/>
          <w:lang w:val="ru-RU"/>
        </w:rPr>
        <w:t xml:space="preserve">Накнада трошкова за запослене </w:t>
      </w:r>
      <w:r w:rsidRPr="00505627">
        <w:rPr>
          <w:rFonts w:ascii="Arial" w:hAnsi="Arial" w:cs="Arial"/>
          <w:bCs/>
          <w:sz w:val="24"/>
          <w:szCs w:val="24"/>
          <w:lang w:val="ru-RU"/>
        </w:rPr>
        <w:t>(К</w:t>
      </w:r>
      <w:r w:rsidRPr="00DA0E0D">
        <w:rPr>
          <w:rFonts w:ascii="Arial" w:hAnsi="Arial" w:cs="Arial"/>
          <w:bCs/>
          <w:position w:val="6"/>
          <w:sz w:val="16"/>
          <w:szCs w:val="16"/>
          <w:lang w:val="ru-RU"/>
        </w:rPr>
        <w:t>о</w:t>
      </w:r>
      <w:r w:rsidRPr="00505627">
        <w:rPr>
          <w:rFonts w:ascii="Arial" w:hAnsi="Arial" w:cs="Arial"/>
          <w:bCs/>
          <w:sz w:val="24"/>
          <w:szCs w:val="24"/>
          <w:lang w:val="ru-RU"/>
        </w:rPr>
        <w:t>415000) која обухвата накнаду за долазак на рад и одлазак са рада</w:t>
      </w:r>
      <w:r w:rsidR="00B92128">
        <w:rPr>
          <w:rFonts w:ascii="Arial" w:hAnsi="Arial" w:cs="Arial"/>
          <w:bCs/>
          <w:sz w:val="24"/>
          <w:szCs w:val="24"/>
          <w:lang w:val="ru-RU"/>
        </w:rPr>
        <w:t xml:space="preserve"> и</w:t>
      </w:r>
      <w:r w:rsidRPr="00505627">
        <w:rPr>
          <w:rFonts w:ascii="Arial" w:hAnsi="Arial" w:cs="Arial"/>
          <w:bCs/>
          <w:sz w:val="24"/>
          <w:szCs w:val="24"/>
          <w:lang w:val="ru-RU"/>
        </w:rPr>
        <w:t xml:space="preserve"> накнаду трошкова погребних услуга у случају смрти члана уже породице запосленог</w:t>
      </w:r>
      <w:r w:rsidRPr="00505627">
        <w:rPr>
          <w:rFonts w:ascii="Arial" w:hAnsi="Arial" w:cs="Arial"/>
          <w:sz w:val="24"/>
          <w:szCs w:val="24"/>
          <w:lang w:val="ru-RU"/>
        </w:rPr>
        <w:t xml:space="preserve">, планирана је у износу од </w:t>
      </w:r>
      <w:r w:rsidR="00B92128">
        <w:rPr>
          <w:rFonts w:ascii="Arial" w:hAnsi="Arial" w:cs="Arial"/>
          <w:sz w:val="24"/>
          <w:szCs w:val="24"/>
          <w:lang w:val="ru-RU"/>
        </w:rPr>
        <w:t>109,00</w:t>
      </w:r>
      <w:r w:rsidRPr="00505627">
        <w:rPr>
          <w:rFonts w:ascii="Arial" w:hAnsi="Arial" w:cs="Arial"/>
          <w:sz w:val="24"/>
          <w:szCs w:val="24"/>
          <w:lang w:val="ru-RU"/>
        </w:rPr>
        <w:t xml:space="preserve"> милиона динара.</w:t>
      </w:r>
    </w:p>
    <w:p w:rsidR="00F6704E" w:rsidRPr="00505627" w:rsidRDefault="00F6704E" w:rsidP="009028C1">
      <w:pPr>
        <w:spacing w:after="0"/>
        <w:jc w:val="both"/>
        <w:rPr>
          <w:rFonts w:ascii="Arial" w:hAnsi="Arial" w:cs="Arial"/>
          <w:sz w:val="24"/>
          <w:szCs w:val="24"/>
          <w:lang w:val="ru-RU"/>
        </w:rPr>
      </w:pPr>
      <w:r w:rsidRPr="00505627">
        <w:rPr>
          <w:rFonts w:ascii="Arial" w:hAnsi="Arial" w:cs="Arial"/>
          <w:bCs/>
          <w:sz w:val="24"/>
          <w:szCs w:val="24"/>
          <w:lang w:val="ru-RU"/>
        </w:rPr>
        <w:t>Награде запосленима и остали посебни расходи (К</w:t>
      </w:r>
      <w:r w:rsidRPr="00DA0E0D">
        <w:rPr>
          <w:rFonts w:ascii="Arial" w:hAnsi="Arial" w:cs="Arial"/>
          <w:bCs/>
          <w:position w:val="6"/>
          <w:sz w:val="16"/>
          <w:szCs w:val="16"/>
          <w:lang w:val="ru-RU"/>
        </w:rPr>
        <w:t>о</w:t>
      </w:r>
      <w:r w:rsidRPr="00505627">
        <w:rPr>
          <w:rFonts w:ascii="Arial" w:hAnsi="Arial" w:cs="Arial"/>
          <w:bCs/>
          <w:sz w:val="24"/>
          <w:szCs w:val="24"/>
          <w:lang w:val="ru-RU"/>
        </w:rPr>
        <w:t xml:space="preserve">416000), планирани су у износу од </w:t>
      </w:r>
      <w:r w:rsidR="00B92128">
        <w:rPr>
          <w:rFonts w:ascii="Arial" w:hAnsi="Arial" w:cs="Arial"/>
          <w:bCs/>
          <w:sz w:val="24"/>
          <w:szCs w:val="24"/>
          <w:lang w:val="ru-RU"/>
        </w:rPr>
        <w:t xml:space="preserve">34,00 </w:t>
      </w:r>
      <w:r w:rsidRPr="00505627">
        <w:rPr>
          <w:rFonts w:ascii="Arial" w:hAnsi="Arial" w:cs="Arial"/>
          <w:bCs/>
          <w:sz w:val="24"/>
          <w:szCs w:val="24"/>
          <w:lang w:val="ru-RU"/>
        </w:rPr>
        <w:t>милион</w:t>
      </w:r>
      <w:r w:rsidR="00B92128">
        <w:rPr>
          <w:rFonts w:ascii="Arial" w:hAnsi="Arial" w:cs="Arial"/>
          <w:bCs/>
          <w:sz w:val="24"/>
          <w:szCs w:val="24"/>
          <w:lang w:val="ru-RU"/>
        </w:rPr>
        <w:t>а</w:t>
      </w:r>
      <w:r w:rsidRPr="00505627">
        <w:rPr>
          <w:rFonts w:ascii="Arial" w:hAnsi="Arial" w:cs="Arial"/>
          <w:bCs/>
          <w:sz w:val="24"/>
          <w:szCs w:val="24"/>
          <w:lang w:val="ru-RU"/>
        </w:rPr>
        <w:t xml:space="preserve"> динара</w:t>
      </w:r>
      <w:r w:rsidRPr="00505627">
        <w:rPr>
          <w:rFonts w:ascii="Arial" w:hAnsi="Arial" w:cs="Arial"/>
          <w:sz w:val="24"/>
          <w:szCs w:val="24"/>
          <w:lang w:val="ru-RU"/>
        </w:rPr>
        <w:t xml:space="preserve"> на име исплате јубиларних награда за навршених 10, 20, 30 и 35 година стажа у Фонду и накнада за учешће у посебним комисијама.</w:t>
      </w:r>
    </w:p>
    <w:p w:rsidR="00F6704E" w:rsidRPr="00505627" w:rsidRDefault="00F6704E" w:rsidP="00E372A4">
      <w:pPr>
        <w:spacing w:after="0"/>
        <w:ind w:left="57" w:right="57" w:firstLine="663"/>
        <w:jc w:val="both"/>
        <w:rPr>
          <w:rFonts w:ascii="Arial" w:hAnsi="Arial" w:cs="Arial"/>
          <w:bCs/>
          <w:sz w:val="24"/>
          <w:szCs w:val="24"/>
          <w:lang w:val="ru-RU"/>
        </w:rPr>
      </w:pPr>
    </w:p>
    <w:p w:rsidR="00F6704E" w:rsidRPr="00DA084E" w:rsidRDefault="00F6704E" w:rsidP="00B92128">
      <w:pPr>
        <w:spacing w:after="0"/>
        <w:ind w:right="57"/>
        <w:jc w:val="both"/>
        <w:rPr>
          <w:rFonts w:ascii="Arial" w:hAnsi="Arial" w:cs="Arial"/>
          <w:bCs/>
          <w:spacing w:val="4"/>
          <w:sz w:val="24"/>
          <w:szCs w:val="24"/>
          <w:lang w:val="ru-RU"/>
        </w:rPr>
      </w:pPr>
      <w:r w:rsidRPr="00DA084E">
        <w:rPr>
          <w:rFonts w:ascii="Arial" w:hAnsi="Arial" w:cs="Arial"/>
          <w:bCs/>
          <w:spacing w:val="4"/>
          <w:sz w:val="24"/>
          <w:szCs w:val="24"/>
          <w:lang w:val="ru-RU"/>
        </w:rPr>
        <w:t xml:space="preserve">- </w:t>
      </w:r>
      <w:r w:rsidRPr="00DA084E">
        <w:rPr>
          <w:rFonts w:ascii="Arial" w:hAnsi="Arial" w:cs="Arial"/>
          <w:b/>
          <w:spacing w:val="4"/>
          <w:sz w:val="24"/>
          <w:szCs w:val="24"/>
          <w:lang w:val="ru-RU"/>
        </w:rPr>
        <w:t>420000</w:t>
      </w:r>
      <w:r w:rsidRPr="00DA084E">
        <w:rPr>
          <w:rFonts w:ascii="Arial" w:hAnsi="Arial" w:cs="Arial"/>
          <w:bCs/>
          <w:spacing w:val="4"/>
          <w:sz w:val="24"/>
          <w:szCs w:val="24"/>
          <w:lang w:val="ru-RU"/>
        </w:rPr>
        <w:t xml:space="preserve"> – </w:t>
      </w:r>
      <w:r w:rsidR="001D567C" w:rsidRPr="00DA084E">
        <w:rPr>
          <w:rFonts w:ascii="Arial" w:hAnsi="Arial" w:cs="Arial"/>
          <w:b/>
          <w:spacing w:val="4"/>
          <w:sz w:val="24"/>
          <w:szCs w:val="24"/>
          <w:lang w:val="ru-RU"/>
        </w:rPr>
        <w:t>Коришћење услуга и роба</w:t>
      </w:r>
      <w:r w:rsidRPr="00DA084E">
        <w:rPr>
          <w:rFonts w:ascii="Arial" w:hAnsi="Arial" w:cs="Arial"/>
          <w:bCs/>
          <w:spacing w:val="4"/>
          <w:sz w:val="24"/>
          <w:szCs w:val="24"/>
          <w:lang w:val="ru-RU"/>
        </w:rPr>
        <w:t xml:space="preserve">  - планирана су средства у износу од</w:t>
      </w:r>
      <w:r w:rsidR="00B92128" w:rsidRPr="00DA084E">
        <w:rPr>
          <w:rFonts w:ascii="Arial" w:hAnsi="Arial" w:cs="Arial"/>
          <w:bCs/>
          <w:spacing w:val="4"/>
          <w:sz w:val="24"/>
          <w:szCs w:val="24"/>
          <w:lang w:val="ru-RU"/>
        </w:rPr>
        <w:t xml:space="preserve"> 2,30 </w:t>
      </w:r>
      <w:r w:rsidRPr="00DA084E">
        <w:rPr>
          <w:rFonts w:ascii="Arial" w:hAnsi="Arial" w:cs="Arial"/>
          <w:bCs/>
          <w:spacing w:val="4"/>
          <w:sz w:val="24"/>
          <w:szCs w:val="24"/>
          <w:lang w:val="ru-RU"/>
        </w:rPr>
        <w:t xml:space="preserve"> милијарди динара са учешћем од </w:t>
      </w:r>
      <w:r w:rsidR="00015E25" w:rsidRPr="00DA084E">
        <w:rPr>
          <w:rFonts w:ascii="Arial" w:hAnsi="Arial" w:cs="Arial"/>
          <w:bCs/>
          <w:spacing w:val="4"/>
          <w:sz w:val="24"/>
          <w:szCs w:val="24"/>
          <w:lang w:val="ru-RU"/>
        </w:rPr>
        <w:t>0,37</w:t>
      </w:r>
      <w:r w:rsidRPr="00DA084E">
        <w:rPr>
          <w:rFonts w:ascii="Arial" w:hAnsi="Arial" w:cs="Arial"/>
          <w:bCs/>
          <w:spacing w:val="4"/>
          <w:sz w:val="24"/>
          <w:szCs w:val="24"/>
          <w:lang w:val="ru-RU"/>
        </w:rPr>
        <w:t>% у укупним расходима и издацима.</w:t>
      </w:r>
    </w:p>
    <w:p w:rsidR="00F6704E" w:rsidRPr="00505627" w:rsidRDefault="00F6704E" w:rsidP="009028C1">
      <w:pPr>
        <w:spacing w:after="0"/>
        <w:ind w:right="57"/>
        <w:jc w:val="both"/>
        <w:rPr>
          <w:rFonts w:ascii="Arial" w:hAnsi="Arial" w:cs="Arial"/>
          <w:sz w:val="24"/>
          <w:szCs w:val="24"/>
          <w:lang w:val="sr-Cyrl-CS"/>
        </w:rPr>
      </w:pPr>
      <w:r w:rsidRPr="00DA084E">
        <w:rPr>
          <w:rFonts w:ascii="Arial" w:hAnsi="Arial" w:cs="Arial"/>
          <w:bCs/>
          <w:spacing w:val="4"/>
          <w:sz w:val="24"/>
          <w:szCs w:val="24"/>
          <w:lang w:val="ru-RU"/>
        </w:rPr>
        <w:t xml:space="preserve">На име сталних трошкова  </w:t>
      </w:r>
      <w:r w:rsidRPr="00DA084E">
        <w:rPr>
          <w:rFonts w:ascii="Arial" w:hAnsi="Arial" w:cs="Arial"/>
          <w:spacing w:val="4"/>
          <w:sz w:val="24"/>
          <w:szCs w:val="24"/>
          <w:lang w:val="ru-RU"/>
        </w:rPr>
        <w:t>(</w:t>
      </w:r>
      <w:r w:rsidRPr="00DA084E">
        <w:rPr>
          <w:rFonts w:ascii="Arial" w:hAnsi="Arial" w:cs="Arial"/>
          <w:bCs/>
          <w:spacing w:val="4"/>
          <w:sz w:val="24"/>
          <w:szCs w:val="24"/>
          <w:lang w:val="ru-RU"/>
        </w:rPr>
        <w:t>К</w:t>
      </w:r>
      <w:r w:rsidRPr="00DA084E">
        <w:rPr>
          <w:rFonts w:ascii="Arial" w:hAnsi="Arial" w:cs="Arial"/>
          <w:bCs/>
          <w:spacing w:val="4"/>
          <w:position w:val="6"/>
          <w:sz w:val="16"/>
          <w:szCs w:val="16"/>
          <w:lang w:val="ru-RU"/>
        </w:rPr>
        <w:t>о</w:t>
      </w:r>
      <w:r w:rsidRPr="00DA084E">
        <w:rPr>
          <w:rFonts w:ascii="Arial" w:hAnsi="Arial" w:cs="Arial"/>
          <w:bCs/>
          <w:spacing w:val="4"/>
          <w:sz w:val="24"/>
          <w:szCs w:val="24"/>
          <w:lang w:val="ru-RU"/>
        </w:rPr>
        <w:t xml:space="preserve">421000), које </w:t>
      </w:r>
      <w:r w:rsidRPr="00DA084E">
        <w:rPr>
          <w:rFonts w:ascii="Arial" w:hAnsi="Arial" w:cs="Arial"/>
          <w:spacing w:val="4"/>
          <w:sz w:val="24"/>
          <w:szCs w:val="24"/>
          <w:lang w:val="sr-Cyrl-CS"/>
        </w:rPr>
        <w:t xml:space="preserve">чине трошкови платног промета и банкарских услуга, енергетских, комуналних, услуга комуникације, осигурања, </w:t>
      </w:r>
      <w:r w:rsidRPr="00DA084E">
        <w:rPr>
          <w:rFonts w:ascii="Arial" w:hAnsi="Arial" w:cs="Arial"/>
          <w:spacing w:val="4"/>
          <w:sz w:val="24"/>
          <w:szCs w:val="24"/>
          <w:lang w:val="sr-Cyrl-CS"/>
        </w:rPr>
        <w:lastRenderedPageBreak/>
        <w:t>закуп</w:t>
      </w:r>
      <w:r w:rsidRPr="00505627">
        <w:rPr>
          <w:rFonts w:ascii="Arial" w:hAnsi="Arial" w:cs="Arial"/>
          <w:sz w:val="24"/>
          <w:szCs w:val="24"/>
          <w:lang w:val="sr-Cyrl-CS"/>
        </w:rPr>
        <w:t xml:space="preserve"> и остали трошкови, планиран је износ од </w:t>
      </w:r>
      <w:r w:rsidR="006022AD">
        <w:rPr>
          <w:rFonts w:ascii="Arial" w:hAnsi="Arial" w:cs="Arial"/>
          <w:sz w:val="24"/>
          <w:szCs w:val="24"/>
          <w:lang w:val="sr-Cyrl-CS"/>
        </w:rPr>
        <w:t xml:space="preserve">1,49 </w:t>
      </w:r>
      <w:r w:rsidRPr="00505627">
        <w:rPr>
          <w:rFonts w:ascii="Arial" w:hAnsi="Arial" w:cs="Arial"/>
          <w:sz w:val="24"/>
          <w:szCs w:val="24"/>
          <w:lang w:val="sr-Cyrl-CS"/>
        </w:rPr>
        <w:t>милијарди динара. Н</w:t>
      </w:r>
      <w:r w:rsidRPr="00505627">
        <w:rPr>
          <w:rFonts w:ascii="Arial" w:hAnsi="Arial" w:cs="Arial"/>
          <w:bCs/>
          <w:sz w:val="24"/>
          <w:szCs w:val="24"/>
          <w:lang w:val="ru-RU"/>
        </w:rPr>
        <w:t>ајвећи расход</w:t>
      </w:r>
      <w:r w:rsidR="006022AD">
        <w:rPr>
          <w:rFonts w:ascii="Arial" w:hAnsi="Arial" w:cs="Arial"/>
          <w:bCs/>
          <w:sz w:val="24"/>
          <w:szCs w:val="24"/>
          <w:lang w:val="ru-RU"/>
        </w:rPr>
        <w:t xml:space="preserve"> </w:t>
      </w:r>
      <w:r w:rsidRPr="00505627">
        <w:rPr>
          <w:rFonts w:ascii="Arial" w:hAnsi="Arial" w:cs="Arial"/>
          <w:bCs/>
          <w:sz w:val="24"/>
          <w:szCs w:val="24"/>
          <w:lang w:val="ru-RU"/>
        </w:rPr>
        <w:t>везан је за готовинску исплату пензија и накнада.</w:t>
      </w:r>
    </w:p>
    <w:p w:rsidR="00F6704E" w:rsidRPr="00505627" w:rsidRDefault="00F6704E" w:rsidP="00C05BDA">
      <w:pPr>
        <w:pStyle w:val="BlockText"/>
        <w:ind w:left="0" w:firstLine="0"/>
        <w:rPr>
          <w:rFonts w:ascii="Arial" w:hAnsi="Arial" w:cs="Arial"/>
          <w:bCs/>
          <w:sz w:val="24"/>
          <w:szCs w:val="24"/>
          <w:lang w:val="ru-RU"/>
        </w:rPr>
      </w:pPr>
      <w:r w:rsidRPr="00505627">
        <w:rPr>
          <w:rFonts w:ascii="Arial" w:hAnsi="Arial" w:cs="Arial"/>
          <w:sz w:val="24"/>
          <w:szCs w:val="24"/>
          <w:lang w:val="sr-Cyrl-CS"/>
        </w:rPr>
        <w:t xml:space="preserve">Трошкови путовања који обухватају трошкове дневница, превоза и смештаја на службеним путовањима у земљи и иностранству, планирани су у износу од </w:t>
      </w:r>
      <w:r w:rsidR="006022AD">
        <w:rPr>
          <w:rFonts w:ascii="Arial" w:hAnsi="Arial" w:cs="Arial"/>
          <w:sz w:val="24"/>
          <w:szCs w:val="24"/>
          <w:lang w:val="sr-Cyrl-CS"/>
        </w:rPr>
        <w:t xml:space="preserve">55,00 </w:t>
      </w:r>
      <w:r w:rsidRPr="00505627">
        <w:rPr>
          <w:rFonts w:ascii="Arial" w:hAnsi="Arial" w:cs="Arial"/>
          <w:bCs/>
          <w:sz w:val="24"/>
          <w:szCs w:val="24"/>
          <w:lang w:val="ru-RU"/>
        </w:rPr>
        <w:t>милиона динара</w:t>
      </w:r>
      <w:r w:rsidRPr="00505627">
        <w:rPr>
          <w:rFonts w:ascii="Arial" w:hAnsi="Arial" w:cs="Arial"/>
          <w:sz w:val="24"/>
          <w:szCs w:val="24"/>
          <w:lang w:val="sr-Cyrl-CS"/>
        </w:rPr>
        <w:t xml:space="preserve"> </w:t>
      </w:r>
      <w:r w:rsidRPr="00505627">
        <w:rPr>
          <w:rFonts w:ascii="Arial" w:hAnsi="Arial" w:cs="Arial"/>
          <w:sz w:val="24"/>
          <w:szCs w:val="24"/>
          <w:lang w:val="ru-RU"/>
        </w:rPr>
        <w:t>(</w:t>
      </w:r>
      <w:r w:rsidRPr="00505627">
        <w:rPr>
          <w:rFonts w:ascii="Arial" w:hAnsi="Arial" w:cs="Arial"/>
          <w:bCs/>
          <w:sz w:val="24"/>
          <w:szCs w:val="24"/>
          <w:lang w:val="ru-RU"/>
        </w:rPr>
        <w:t>К</w:t>
      </w:r>
      <w:r w:rsidRPr="00DA0E0D">
        <w:rPr>
          <w:rFonts w:ascii="Arial" w:hAnsi="Arial" w:cs="Arial"/>
          <w:bCs/>
          <w:position w:val="6"/>
          <w:sz w:val="16"/>
          <w:szCs w:val="16"/>
          <w:lang w:val="ru-RU"/>
        </w:rPr>
        <w:t>о</w:t>
      </w:r>
      <w:r w:rsidRPr="00505627">
        <w:rPr>
          <w:rFonts w:ascii="Arial" w:hAnsi="Arial" w:cs="Arial"/>
          <w:bCs/>
          <w:sz w:val="24"/>
          <w:szCs w:val="24"/>
          <w:lang w:val="ru-RU"/>
        </w:rPr>
        <w:t>422000). Т</w:t>
      </w:r>
      <w:r w:rsidRPr="00505627">
        <w:rPr>
          <w:rFonts w:ascii="Arial" w:hAnsi="Arial" w:cs="Arial"/>
          <w:sz w:val="24"/>
          <w:szCs w:val="24"/>
          <w:lang w:val="sr-Cyrl-CS"/>
        </w:rPr>
        <w:t xml:space="preserve">рошкови путовања односе се пре свега на трошкове службених путовања </w:t>
      </w:r>
      <w:r w:rsidR="00675876">
        <w:rPr>
          <w:rFonts w:ascii="Arial" w:hAnsi="Arial" w:cs="Arial"/>
          <w:sz w:val="24"/>
          <w:szCs w:val="24"/>
          <w:lang w:val="sr-Cyrl-CS"/>
        </w:rPr>
        <w:t>лекара вештака</w:t>
      </w:r>
      <w:r w:rsidRPr="00505627">
        <w:rPr>
          <w:rFonts w:ascii="Arial" w:hAnsi="Arial" w:cs="Arial"/>
          <w:sz w:val="24"/>
          <w:szCs w:val="24"/>
          <w:lang w:val="sr-Cyrl-CS"/>
        </w:rPr>
        <w:t xml:space="preserve"> (редовни и контролни прегледи) и одржавања информационог система јер Фонд има разгранату службу филијала и испостава</w:t>
      </w:r>
      <w:r w:rsidRPr="00505627">
        <w:rPr>
          <w:rFonts w:ascii="Arial" w:hAnsi="Arial" w:cs="Arial"/>
          <w:bCs/>
          <w:sz w:val="24"/>
          <w:szCs w:val="24"/>
          <w:lang w:val="ru-RU"/>
        </w:rPr>
        <w:t>.</w:t>
      </w:r>
    </w:p>
    <w:p w:rsidR="00F6704E" w:rsidRPr="00505627" w:rsidRDefault="00F6704E" w:rsidP="00C05BDA">
      <w:pPr>
        <w:pStyle w:val="BlockText"/>
        <w:ind w:left="0" w:firstLine="0"/>
        <w:rPr>
          <w:rFonts w:ascii="Arial" w:hAnsi="Arial" w:cs="Arial"/>
          <w:sz w:val="24"/>
          <w:szCs w:val="24"/>
          <w:lang w:val="sr-Cyrl-CS"/>
        </w:rPr>
      </w:pPr>
      <w:r w:rsidRPr="00505627">
        <w:rPr>
          <w:rFonts w:ascii="Arial" w:hAnsi="Arial" w:cs="Arial"/>
          <w:bCs/>
          <w:sz w:val="24"/>
          <w:szCs w:val="24"/>
          <w:lang w:val="ru-RU"/>
        </w:rPr>
        <w:t xml:space="preserve">Расходи за услуге по уговору </w:t>
      </w:r>
      <w:r w:rsidRPr="00505627">
        <w:rPr>
          <w:rFonts w:ascii="Arial" w:hAnsi="Arial" w:cs="Arial"/>
          <w:sz w:val="24"/>
          <w:szCs w:val="24"/>
          <w:lang w:val="ru-RU"/>
        </w:rPr>
        <w:t>(</w:t>
      </w:r>
      <w:r w:rsidRPr="00505627">
        <w:rPr>
          <w:rFonts w:ascii="Arial" w:hAnsi="Arial" w:cs="Arial"/>
          <w:bCs/>
          <w:sz w:val="24"/>
          <w:szCs w:val="24"/>
          <w:lang w:val="ru-RU"/>
        </w:rPr>
        <w:t>К</w:t>
      </w:r>
      <w:r w:rsidRPr="00DA0E0D">
        <w:rPr>
          <w:rFonts w:ascii="Arial" w:hAnsi="Arial" w:cs="Arial"/>
          <w:bCs/>
          <w:position w:val="6"/>
          <w:sz w:val="16"/>
          <w:szCs w:val="16"/>
          <w:lang w:val="ru-RU"/>
        </w:rPr>
        <w:t>о</w:t>
      </w:r>
      <w:r w:rsidRPr="00505627">
        <w:rPr>
          <w:rFonts w:ascii="Arial" w:hAnsi="Arial" w:cs="Arial"/>
          <w:bCs/>
          <w:sz w:val="24"/>
          <w:szCs w:val="24"/>
          <w:lang w:val="ru-RU"/>
        </w:rPr>
        <w:t xml:space="preserve">423000) обухватају административне, компјутерске услуге, услуге образовања и усавршавања запослених, услуге информисања, стручне услуге и остале услуге. Планирани су у износу од </w:t>
      </w:r>
      <w:r w:rsidR="006022AD">
        <w:rPr>
          <w:rFonts w:ascii="Arial" w:hAnsi="Arial" w:cs="Arial"/>
          <w:bCs/>
          <w:sz w:val="24"/>
          <w:szCs w:val="24"/>
          <w:lang w:val="ru-RU"/>
        </w:rPr>
        <w:t xml:space="preserve">323,00 </w:t>
      </w:r>
      <w:r w:rsidRPr="00505627">
        <w:rPr>
          <w:rFonts w:ascii="Arial" w:hAnsi="Arial" w:cs="Arial"/>
          <w:bCs/>
          <w:sz w:val="24"/>
          <w:szCs w:val="24"/>
          <w:lang w:val="ru-RU"/>
        </w:rPr>
        <w:t xml:space="preserve">милиона динара. </w:t>
      </w:r>
    </w:p>
    <w:p w:rsidR="00F6704E" w:rsidRPr="00505627" w:rsidRDefault="00F6704E" w:rsidP="009028C1">
      <w:pPr>
        <w:spacing w:after="0"/>
        <w:ind w:right="57"/>
        <w:jc w:val="both"/>
        <w:rPr>
          <w:rFonts w:ascii="Arial" w:hAnsi="Arial" w:cs="Arial"/>
          <w:bCs/>
          <w:sz w:val="24"/>
          <w:szCs w:val="24"/>
          <w:lang w:val="ru-RU"/>
        </w:rPr>
      </w:pPr>
      <w:r w:rsidRPr="00505627">
        <w:rPr>
          <w:rFonts w:ascii="Arial" w:hAnsi="Arial" w:cs="Arial"/>
          <w:bCs/>
          <w:sz w:val="24"/>
          <w:szCs w:val="24"/>
          <w:lang w:val="ru-RU"/>
        </w:rPr>
        <w:t xml:space="preserve">Специјализоване услуге планиране су у износу од </w:t>
      </w:r>
      <w:r w:rsidR="006022AD">
        <w:rPr>
          <w:rFonts w:ascii="Arial" w:hAnsi="Arial" w:cs="Arial"/>
          <w:bCs/>
          <w:sz w:val="24"/>
          <w:szCs w:val="24"/>
          <w:lang w:val="ru-RU"/>
        </w:rPr>
        <w:t xml:space="preserve">38,00 </w:t>
      </w:r>
      <w:r w:rsidRPr="00505627">
        <w:rPr>
          <w:rFonts w:ascii="Arial" w:hAnsi="Arial" w:cs="Arial"/>
          <w:bCs/>
          <w:sz w:val="24"/>
          <w:szCs w:val="24"/>
          <w:lang w:val="ru-RU"/>
        </w:rPr>
        <w:t xml:space="preserve">милиона динара, </w:t>
      </w:r>
      <w:r w:rsidRPr="00505627">
        <w:rPr>
          <w:rFonts w:ascii="Arial" w:hAnsi="Arial" w:cs="Arial"/>
          <w:sz w:val="24"/>
          <w:szCs w:val="24"/>
          <w:lang w:val="ru-RU"/>
        </w:rPr>
        <w:t>(</w:t>
      </w:r>
      <w:r w:rsidRPr="00505627">
        <w:rPr>
          <w:rFonts w:ascii="Arial" w:hAnsi="Arial" w:cs="Arial"/>
          <w:bCs/>
          <w:sz w:val="24"/>
          <w:szCs w:val="24"/>
          <w:lang w:val="ru-RU"/>
        </w:rPr>
        <w:t>К</w:t>
      </w:r>
      <w:r w:rsidRPr="00DA0E0D">
        <w:rPr>
          <w:rFonts w:ascii="Arial" w:hAnsi="Arial" w:cs="Arial"/>
          <w:bCs/>
          <w:position w:val="6"/>
          <w:sz w:val="16"/>
          <w:szCs w:val="16"/>
          <w:lang w:val="ru-RU"/>
        </w:rPr>
        <w:t>о</w:t>
      </w:r>
      <w:r w:rsidRPr="00505627">
        <w:rPr>
          <w:rFonts w:ascii="Arial" w:hAnsi="Arial" w:cs="Arial"/>
          <w:bCs/>
          <w:sz w:val="24"/>
          <w:szCs w:val="24"/>
          <w:lang w:val="ru-RU"/>
        </w:rPr>
        <w:t>424000) и</w:t>
      </w:r>
      <w:r w:rsidRPr="00505627">
        <w:rPr>
          <w:rFonts w:ascii="Arial" w:hAnsi="Arial" w:cs="Arial"/>
          <w:sz w:val="24"/>
          <w:szCs w:val="24"/>
          <w:lang w:val="sr-Cyrl-CS"/>
        </w:rPr>
        <w:t xml:space="preserve"> односе се на услуге организација регистрованих за обављање делатности из области безбедности и здравља на раду, неопходних за израду стручне документације за ревизију и утврђивање радних места на којима се стаж рачуна са увећаним трајањем (бенефицирани радни стаж), у складу са чланом 55. Закона </w:t>
      </w:r>
      <w:r w:rsidR="00626566">
        <w:rPr>
          <w:rFonts w:ascii="Arial" w:hAnsi="Arial" w:cs="Arial"/>
          <w:sz w:val="24"/>
          <w:szCs w:val="24"/>
          <w:lang w:val="sr-Cyrl-CS"/>
        </w:rPr>
        <w:t xml:space="preserve">о ПИО </w:t>
      </w:r>
      <w:r w:rsidRPr="00505627">
        <w:rPr>
          <w:rFonts w:ascii="Arial" w:hAnsi="Arial" w:cs="Arial"/>
          <w:sz w:val="24"/>
          <w:szCs w:val="24"/>
          <w:lang w:val="sr-Cyrl-CS"/>
        </w:rPr>
        <w:t>и према Правилнику о радним местима, односно пословима на којима се стаж осигурања рачуна са увећаним трајањем („Службени гласник РС”, бр. 105/03, ..., 22/13), здравствене прегледе за запослене, здравствену заштиту по конвенцији – вештачења ино носиоца осигурања и остале специјализоване услуге.</w:t>
      </w:r>
      <w:r w:rsidRPr="00505627">
        <w:rPr>
          <w:rFonts w:ascii="Arial" w:hAnsi="Arial" w:cs="Arial"/>
          <w:sz w:val="24"/>
          <w:szCs w:val="24"/>
          <w:lang w:val="ru-RU"/>
        </w:rPr>
        <w:t xml:space="preserve"> </w:t>
      </w:r>
    </w:p>
    <w:p w:rsidR="00F6704E" w:rsidRPr="00505627" w:rsidRDefault="00F6704E" w:rsidP="009028C1">
      <w:pPr>
        <w:spacing w:after="0"/>
        <w:ind w:right="57"/>
        <w:jc w:val="both"/>
        <w:rPr>
          <w:rFonts w:ascii="Arial" w:hAnsi="Arial" w:cs="Arial"/>
          <w:bCs/>
          <w:sz w:val="24"/>
          <w:szCs w:val="24"/>
          <w:lang w:val="sr-Cyrl-CS"/>
        </w:rPr>
      </w:pPr>
      <w:r w:rsidRPr="00505627">
        <w:rPr>
          <w:rFonts w:ascii="Arial" w:hAnsi="Arial" w:cs="Arial"/>
          <w:bCs/>
          <w:sz w:val="24"/>
          <w:szCs w:val="24"/>
          <w:lang w:val="ru-RU"/>
        </w:rPr>
        <w:t>Т</w:t>
      </w:r>
      <w:r w:rsidRPr="00505627">
        <w:rPr>
          <w:rFonts w:ascii="Arial" w:hAnsi="Arial" w:cs="Arial"/>
          <w:bCs/>
          <w:sz w:val="24"/>
          <w:szCs w:val="24"/>
          <w:lang w:val="sr-Cyrl-CS"/>
        </w:rPr>
        <w:t xml:space="preserve">екуће поправке и одржавање имовине и опреме, планиране су у износу од </w:t>
      </w:r>
      <w:r w:rsidR="006022AD">
        <w:rPr>
          <w:rFonts w:ascii="Arial" w:hAnsi="Arial" w:cs="Arial"/>
          <w:bCs/>
          <w:sz w:val="24"/>
          <w:szCs w:val="24"/>
          <w:lang w:val="sr-Cyrl-CS"/>
        </w:rPr>
        <w:t xml:space="preserve">194,00 </w:t>
      </w:r>
      <w:r w:rsidRPr="00505627">
        <w:rPr>
          <w:rFonts w:ascii="Arial" w:hAnsi="Arial" w:cs="Arial"/>
          <w:bCs/>
          <w:sz w:val="24"/>
          <w:szCs w:val="24"/>
          <w:lang w:val="sr-Cyrl-CS"/>
        </w:rPr>
        <w:t xml:space="preserve">милиона динара </w:t>
      </w:r>
      <w:r w:rsidRPr="00505627">
        <w:rPr>
          <w:rFonts w:ascii="Arial" w:hAnsi="Arial" w:cs="Arial"/>
          <w:sz w:val="24"/>
          <w:szCs w:val="24"/>
          <w:lang w:val="ru-RU"/>
        </w:rPr>
        <w:t>(</w:t>
      </w:r>
      <w:r w:rsidRPr="00505627">
        <w:rPr>
          <w:rFonts w:ascii="Arial" w:hAnsi="Arial" w:cs="Arial"/>
          <w:bCs/>
          <w:sz w:val="24"/>
          <w:szCs w:val="24"/>
          <w:lang w:val="ru-RU"/>
        </w:rPr>
        <w:t>К</w:t>
      </w:r>
      <w:r w:rsidRPr="00DA0E0D">
        <w:rPr>
          <w:rFonts w:ascii="Arial" w:hAnsi="Arial" w:cs="Arial"/>
          <w:bCs/>
          <w:position w:val="6"/>
          <w:sz w:val="16"/>
          <w:szCs w:val="16"/>
          <w:lang w:val="ru-RU"/>
        </w:rPr>
        <w:t>о</w:t>
      </w:r>
      <w:r w:rsidRPr="00505627">
        <w:rPr>
          <w:rFonts w:ascii="Arial" w:hAnsi="Arial" w:cs="Arial"/>
          <w:bCs/>
          <w:sz w:val="24"/>
          <w:szCs w:val="24"/>
          <w:lang w:val="ru-RU"/>
        </w:rPr>
        <w:t>425000)</w:t>
      </w:r>
      <w:r w:rsidRPr="00505627">
        <w:rPr>
          <w:rFonts w:ascii="Arial" w:hAnsi="Arial" w:cs="Arial"/>
          <w:bCs/>
          <w:sz w:val="24"/>
          <w:szCs w:val="24"/>
          <w:lang w:val="sr-Cyrl-CS"/>
        </w:rPr>
        <w:t xml:space="preserve">. </w:t>
      </w:r>
    </w:p>
    <w:p w:rsidR="00F6704E" w:rsidRPr="00505627" w:rsidRDefault="00F6704E" w:rsidP="009028C1">
      <w:pPr>
        <w:spacing w:after="0"/>
        <w:ind w:right="57"/>
        <w:jc w:val="both"/>
        <w:rPr>
          <w:rFonts w:ascii="Arial" w:hAnsi="Arial" w:cs="Arial"/>
          <w:bCs/>
          <w:sz w:val="24"/>
          <w:szCs w:val="24"/>
          <w:lang w:val="ru-RU"/>
        </w:rPr>
      </w:pPr>
      <w:r w:rsidRPr="00505627">
        <w:rPr>
          <w:rFonts w:ascii="Arial" w:hAnsi="Arial" w:cs="Arial"/>
          <w:bCs/>
          <w:sz w:val="24"/>
          <w:szCs w:val="24"/>
          <w:lang w:val="ru-RU"/>
        </w:rPr>
        <w:t xml:space="preserve">Расходи на име материјала који обухватају административни, материјал за образовање и усавршавање запослених, материјал за саобраћај, медицински и лабораторијски, за одржавање хигијене и посебне намене, су планирани у износу од </w:t>
      </w:r>
      <w:r w:rsidR="006022AD">
        <w:rPr>
          <w:rFonts w:ascii="Arial" w:hAnsi="Arial" w:cs="Arial"/>
          <w:bCs/>
          <w:sz w:val="24"/>
          <w:szCs w:val="24"/>
          <w:lang w:val="ru-RU"/>
        </w:rPr>
        <w:t xml:space="preserve">197,00 </w:t>
      </w:r>
      <w:r w:rsidRPr="00505627">
        <w:rPr>
          <w:rFonts w:ascii="Arial" w:hAnsi="Arial" w:cs="Arial"/>
          <w:bCs/>
          <w:sz w:val="24"/>
          <w:szCs w:val="24"/>
          <w:lang w:val="ru-RU"/>
        </w:rPr>
        <w:t>милиона динара (К</w:t>
      </w:r>
      <w:r w:rsidRPr="00DA0E0D">
        <w:rPr>
          <w:rFonts w:ascii="Arial" w:hAnsi="Arial" w:cs="Arial"/>
          <w:bCs/>
          <w:position w:val="6"/>
          <w:sz w:val="16"/>
          <w:szCs w:val="16"/>
          <w:lang w:val="ru-RU"/>
        </w:rPr>
        <w:t>о</w:t>
      </w:r>
      <w:r w:rsidRPr="00505627">
        <w:rPr>
          <w:rFonts w:ascii="Arial" w:hAnsi="Arial" w:cs="Arial"/>
          <w:bCs/>
          <w:sz w:val="24"/>
          <w:szCs w:val="24"/>
          <w:lang w:val="ru-RU"/>
        </w:rPr>
        <w:t>426000).</w:t>
      </w:r>
    </w:p>
    <w:p w:rsidR="00DA084E" w:rsidRPr="008B03CE" w:rsidRDefault="00DA084E" w:rsidP="00E372A4">
      <w:pPr>
        <w:spacing w:after="0"/>
        <w:ind w:left="57" w:right="57" w:firstLine="663"/>
        <w:jc w:val="both"/>
        <w:rPr>
          <w:rFonts w:ascii="Arial" w:hAnsi="Arial" w:cs="Arial"/>
          <w:bCs/>
          <w:sz w:val="12"/>
          <w:szCs w:val="12"/>
          <w:lang w:val="ru-RU"/>
        </w:rPr>
      </w:pPr>
    </w:p>
    <w:p w:rsidR="00F6704E" w:rsidRPr="00505627" w:rsidRDefault="00F6704E" w:rsidP="009028C1">
      <w:pPr>
        <w:spacing w:after="0"/>
        <w:ind w:right="57"/>
        <w:jc w:val="both"/>
        <w:rPr>
          <w:rFonts w:ascii="Arial" w:hAnsi="Arial" w:cs="Arial"/>
          <w:bCs/>
          <w:sz w:val="24"/>
          <w:szCs w:val="24"/>
          <w:lang w:val="ru-RU"/>
        </w:rPr>
      </w:pPr>
      <w:r w:rsidRPr="00505627">
        <w:rPr>
          <w:rFonts w:ascii="Arial" w:hAnsi="Arial" w:cs="Arial"/>
          <w:bCs/>
          <w:sz w:val="24"/>
          <w:szCs w:val="24"/>
          <w:lang w:val="ru-RU"/>
        </w:rPr>
        <w:t xml:space="preserve">- </w:t>
      </w:r>
      <w:r w:rsidRPr="00505627">
        <w:rPr>
          <w:rFonts w:ascii="Arial" w:hAnsi="Arial" w:cs="Arial"/>
          <w:b/>
          <w:sz w:val="24"/>
          <w:szCs w:val="24"/>
          <w:lang w:val="ru-RU"/>
        </w:rPr>
        <w:t xml:space="preserve">440000 – </w:t>
      </w:r>
      <w:r w:rsidR="001D567C" w:rsidRPr="00505627">
        <w:rPr>
          <w:rFonts w:ascii="Arial" w:hAnsi="Arial" w:cs="Arial"/>
          <w:b/>
          <w:sz w:val="24"/>
          <w:szCs w:val="24"/>
          <w:lang w:val="ru-RU"/>
        </w:rPr>
        <w:t>Отплата камата</w:t>
      </w:r>
      <w:r w:rsidR="00CB6C56">
        <w:rPr>
          <w:rFonts w:ascii="Arial" w:hAnsi="Arial" w:cs="Arial"/>
          <w:b/>
          <w:sz w:val="24"/>
          <w:szCs w:val="24"/>
          <w:lang w:val="ru-RU"/>
        </w:rPr>
        <w:t xml:space="preserve"> и пратећи трошкови задуживања</w:t>
      </w:r>
      <w:r w:rsidRPr="00505627">
        <w:rPr>
          <w:rFonts w:ascii="Arial" w:hAnsi="Arial" w:cs="Arial"/>
          <w:bCs/>
          <w:sz w:val="24"/>
          <w:szCs w:val="24"/>
          <w:lang w:val="ru-RU"/>
        </w:rPr>
        <w:t xml:space="preserve"> – планирана су средства у износу од </w:t>
      </w:r>
      <w:r w:rsidR="00877082">
        <w:rPr>
          <w:rFonts w:ascii="Arial" w:hAnsi="Arial" w:cs="Arial"/>
          <w:bCs/>
          <w:sz w:val="24"/>
          <w:szCs w:val="24"/>
          <w:lang w:val="ru-RU"/>
        </w:rPr>
        <w:t xml:space="preserve">30,00 </w:t>
      </w:r>
      <w:r w:rsidRPr="00505627">
        <w:rPr>
          <w:rFonts w:ascii="Arial" w:hAnsi="Arial" w:cs="Arial"/>
          <w:bCs/>
          <w:sz w:val="24"/>
          <w:szCs w:val="24"/>
          <w:lang w:val="ru-RU"/>
        </w:rPr>
        <w:t xml:space="preserve">милиона динара на име негативних курсних разлика приликом исплате пензија и накнада у иностранству, по основу камата на дуг по разлици погребних трошкова корисника који су потписали уговор о вансудском поравнању и друго </w:t>
      </w:r>
      <w:r w:rsidRPr="00505627">
        <w:rPr>
          <w:rFonts w:ascii="Arial" w:hAnsi="Arial" w:cs="Arial"/>
          <w:sz w:val="24"/>
          <w:szCs w:val="24"/>
          <w:lang w:val="ru-RU"/>
        </w:rPr>
        <w:t>(</w:t>
      </w:r>
      <w:r w:rsidRPr="00505627">
        <w:rPr>
          <w:rFonts w:ascii="Arial" w:hAnsi="Arial" w:cs="Arial"/>
          <w:bCs/>
          <w:sz w:val="24"/>
          <w:szCs w:val="24"/>
          <w:lang w:val="ru-RU"/>
        </w:rPr>
        <w:t>К</w:t>
      </w:r>
      <w:r w:rsidRPr="00DA0E0D">
        <w:rPr>
          <w:rFonts w:ascii="Arial" w:hAnsi="Arial" w:cs="Arial"/>
          <w:bCs/>
          <w:position w:val="6"/>
          <w:sz w:val="16"/>
          <w:szCs w:val="16"/>
          <w:lang w:val="ru-RU"/>
        </w:rPr>
        <w:t>о</w:t>
      </w:r>
      <w:r w:rsidRPr="00505627">
        <w:rPr>
          <w:rFonts w:ascii="Arial" w:hAnsi="Arial" w:cs="Arial"/>
          <w:bCs/>
          <w:sz w:val="24"/>
          <w:szCs w:val="24"/>
          <w:lang w:val="ru-RU"/>
        </w:rPr>
        <w:t xml:space="preserve">444000). </w:t>
      </w:r>
    </w:p>
    <w:p w:rsidR="00F6704E" w:rsidRPr="008B03CE" w:rsidRDefault="00F6704E" w:rsidP="00E372A4">
      <w:pPr>
        <w:spacing w:after="0"/>
        <w:ind w:right="57" w:firstLine="717"/>
        <w:jc w:val="both"/>
        <w:rPr>
          <w:rFonts w:ascii="Arial" w:hAnsi="Arial" w:cs="Arial"/>
          <w:bCs/>
          <w:sz w:val="12"/>
          <w:szCs w:val="12"/>
          <w:lang w:val="ru-RU"/>
        </w:rPr>
      </w:pPr>
    </w:p>
    <w:p w:rsidR="00F6704E" w:rsidRPr="00505627" w:rsidRDefault="00F6704E" w:rsidP="009028C1">
      <w:pPr>
        <w:spacing w:after="0"/>
        <w:ind w:right="57"/>
        <w:jc w:val="both"/>
        <w:rPr>
          <w:rFonts w:ascii="Arial" w:hAnsi="Arial" w:cs="Arial"/>
          <w:bCs/>
          <w:sz w:val="24"/>
          <w:szCs w:val="24"/>
          <w:lang w:val="sr-Cyrl-CS"/>
        </w:rPr>
      </w:pPr>
      <w:r w:rsidRPr="00505627">
        <w:rPr>
          <w:rFonts w:ascii="Arial" w:hAnsi="Arial" w:cs="Arial"/>
          <w:bCs/>
          <w:sz w:val="24"/>
          <w:szCs w:val="24"/>
          <w:lang w:val="ru-RU"/>
        </w:rPr>
        <w:t xml:space="preserve">- </w:t>
      </w:r>
      <w:r w:rsidRPr="00505627">
        <w:rPr>
          <w:rFonts w:ascii="Arial" w:hAnsi="Arial" w:cs="Arial"/>
          <w:b/>
          <w:sz w:val="24"/>
          <w:szCs w:val="24"/>
          <w:lang w:val="ru-RU"/>
        </w:rPr>
        <w:t>460000</w:t>
      </w:r>
      <w:r w:rsidRPr="00505627">
        <w:rPr>
          <w:rFonts w:ascii="Arial" w:hAnsi="Arial" w:cs="Arial"/>
          <w:bCs/>
          <w:sz w:val="24"/>
          <w:szCs w:val="24"/>
          <w:lang w:val="ru-RU"/>
        </w:rPr>
        <w:t xml:space="preserve"> – </w:t>
      </w:r>
      <w:r w:rsidR="001D567C" w:rsidRPr="00505627">
        <w:rPr>
          <w:rFonts w:ascii="Arial" w:hAnsi="Arial" w:cs="Arial"/>
          <w:b/>
          <w:sz w:val="24"/>
          <w:szCs w:val="24"/>
          <w:lang w:val="ru-RU"/>
        </w:rPr>
        <w:t>Донације, дотације и трансфери</w:t>
      </w:r>
      <w:r w:rsidRPr="00505627">
        <w:rPr>
          <w:rFonts w:ascii="Arial" w:hAnsi="Arial" w:cs="Arial"/>
          <w:bCs/>
          <w:sz w:val="24"/>
          <w:szCs w:val="24"/>
          <w:lang w:val="ru-RU"/>
        </w:rPr>
        <w:t xml:space="preserve"> </w:t>
      </w:r>
      <w:r w:rsidRPr="00505627">
        <w:rPr>
          <w:rFonts w:ascii="Arial" w:hAnsi="Arial" w:cs="Arial"/>
          <w:sz w:val="24"/>
          <w:szCs w:val="24"/>
          <w:lang w:val="ru-RU"/>
        </w:rPr>
        <w:t>– у складу са Законом о професионалној рехабилитацији и запошљавању особа са инвалидитетом („</w:t>
      </w:r>
      <w:r w:rsidRPr="00505627">
        <w:rPr>
          <w:rFonts w:ascii="Arial" w:hAnsi="Arial" w:cs="Arial"/>
          <w:sz w:val="24"/>
          <w:szCs w:val="24"/>
          <w:lang w:val="sr-Cyrl-CS"/>
        </w:rPr>
        <w:t>Службени</w:t>
      </w:r>
      <w:r w:rsidRPr="00505627">
        <w:rPr>
          <w:rFonts w:ascii="Arial" w:hAnsi="Arial" w:cs="Arial"/>
          <w:sz w:val="24"/>
          <w:szCs w:val="24"/>
          <w:lang w:val="ru-RU"/>
        </w:rPr>
        <w:t xml:space="preserve"> </w:t>
      </w:r>
      <w:r w:rsidRPr="00505627">
        <w:rPr>
          <w:rFonts w:ascii="Arial" w:hAnsi="Arial" w:cs="Arial"/>
          <w:sz w:val="24"/>
          <w:szCs w:val="24"/>
          <w:lang w:val="sr-Cyrl-CS"/>
        </w:rPr>
        <w:t>гласник</w:t>
      </w:r>
      <w:r w:rsidRPr="00505627">
        <w:rPr>
          <w:rFonts w:ascii="Arial" w:hAnsi="Arial" w:cs="Arial"/>
          <w:sz w:val="24"/>
          <w:szCs w:val="24"/>
          <w:lang w:val="ru-RU"/>
        </w:rPr>
        <w:t xml:space="preserve"> </w:t>
      </w:r>
      <w:r w:rsidRPr="00505627">
        <w:rPr>
          <w:rFonts w:ascii="Arial" w:hAnsi="Arial" w:cs="Arial"/>
          <w:sz w:val="24"/>
          <w:szCs w:val="24"/>
          <w:lang w:val="sr-Cyrl-CS"/>
        </w:rPr>
        <w:t>РС</w:t>
      </w:r>
      <w:r w:rsidRPr="00505627">
        <w:rPr>
          <w:rFonts w:ascii="Arial" w:hAnsi="Arial" w:cs="Arial"/>
          <w:sz w:val="24"/>
          <w:szCs w:val="24"/>
          <w:lang w:val="ru-RU"/>
        </w:rPr>
        <w:t>"</w:t>
      </w:r>
      <w:r w:rsidRPr="00505627">
        <w:rPr>
          <w:rFonts w:ascii="Arial" w:hAnsi="Arial" w:cs="Arial"/>
          <w:sz w:val="24"/>
          <w:szCs w:val="24"/>
          <w:lang w:val="sr-Cyrl-CS"/>
        </w:rPr>
        <w:t>,</w:t>
      </w:r>
      <w:r w:rsidRPr="00505627">
        <w:rPr>
          <w:rFonts w:ascii="Arial" w:hAnsi="Arial" w:cs="Arial"/>
          <w:sz w:val="24"/>
          <w:szCs w:val="24"/>
          <w:lang w:val="ru-RU"/>
        </w:rPr>
        <w:t xml:space="preserve"> </w:t>
      </w:r>
      <w:r w:rsidRPr="00505627">
        <w:rPr>
          <w:rFonts w:ascii="Arial" w:hAnsi="Arial" w:cs="Arial"/>
          <w:sz w:val="24"/>
          <w:szCs w:val="24"/>
          <w:lang w:val="sr-Cyrl-CS"/>
        </w:rPr>
        <w:t>бр.</w:t>
      </w:r>
      <w:r w:rsidRPr="00505627">
        <w:rPr>
          <w:rFonts w:ascii="Arial" w:hAnsi="Arial" w:cs="Arial"/>
          <w:sz w:val="24"/>
          <w:szCs w:val="24"/>
          <w:lang w:val="ru-RU"/>
        </w:rPr>
        <w:t xml:space="preserve"> 36/09 и 32/2013), на име учешћа у финансирању зарада особа са инвалидитетом планиран је износ од </w:t>
      </w:r>
      <w:r w:rsidR="00877082">
        <w:rPr>
          <w:rFonts w:ascii="Arial" w:hAnsi="Arial" w:cs="Arial"/>
          <w:sz w:val="24"/>
          <w:szCs w:val="24"/>
          <w:lang w:val="ru-RU"/>
        </w:rPr>
        <w:t xml:space="preserve">5,50 </w:t>
      </w:r>
      <w:r w:rsidRPr="00505627">
        <w:rPr>
          <w:rFonts w:ascii="Arial" w:hAnsi="Arial" w:cs="Arial"/>
          <w:sz w:val="24"/>
          <w:szCs w:val="24"/>
          <w:lang w:val="ru-RU"/>
        </w:rPr>
        <w:t>милиона динара</w:t>
      </w:r>
      <w:r w:rsidR="00CD1B22">
        <w:rPr>
          <w:rFonts w:ascii="Arial" w:hAnsi="Arial" w:cs="Arial"/>
          <w:sz w:val="24"/>
          <w:szCs w:val="24"/>
          <w:lang w:val="ru-RU"/>
        </w:rPr>
        <w:t xml:space="preserve"> </w:t>
      </w:r>
      <w:r w:rsidR="00CD1B22" w:rsidRPr="00505627">
        <w:rPr>
          <w:rFonts w:ascii="Arial" w:hAnsi="Arial" w:cs="Arial"/>
          <w:sz w:val="24"/>
          <w:szCs w:val="24"/>
          <w:lang w:val="ru-RU"/>
        </w:rPr>
        <w:t>(</w:t>
      </w:r>
      <w:r w:rsidR="00CD1B22" w:rsidRPr="00505627">
        <w:rPr>
          <w:rFonts w:ascii="Arial" w:hAnsi="Arial" w:cs="Arial"/>
          <w:bCs/>
          <w:sz w:val="24"/>
          <w:szCs w:val="24"/>
          <w:lang w:val="ru-RU"/>
        </w:rPr>
        <w:t>К</w:t>
      </w:r>
      <w:r w:rsidR="00CD1B22" w:rsidRPr="00DA0E0D">
        <w:rPr>
          <w:rFonts w:ascii="Arial" w:hAnsi="Arial" w:cs="Arial"/>
          <w:bCs/>
          <w:position w:val="6"/>
          <w:sz w:val="16"/>
          <w:szCs w:val="16"/>
          <w:lang w:val="ru-RU"/>
        </w:rPr>
        <w:t>о</w:t>
      </w:r>
      <w:r w:rsidR="00CD1B22" w:rsidRPr="00505627">
        <w:rPr>
          <w:rFonts w:ascii="Arial" w:hAnsi="Arial" w:cs="Arial"/>
          <w:bCs/>
          <w:sz w:val="24"/>
          <w:szCs w:val="24"/>
          <w:lang w:val="ru-RU"/>
        </w:rPr>
        <w:t>4</w:t>
      </w:r>
      <w:r w:rsidR="00CD1B22">
        <w:rPr>
          <w:rFonts w:ascii="Arial" w:hAnsi="Arial" w:cs="Arial"/>
          <w:bCs/>
          <w:sz w:val="24"/>
          <w:szCs w:val="24"/>
          <w:lang w:val="ru-RU"/>
        </w:rPr>
        <w:t>65</w:t>
      </w:r>
      <w:r w:rsidR="00CD1B22" w:rsidRPr="00505627">
        <w:rPr>
          <w:rFonts w:ascii="Arial" w:hAnsi="Arial" w:cs="Arial"/>
          <w:bCs/>
          <w:sz w:val="24"/>
          <w:szCs w:val="24"/>
          <w:lang w:val="ru-RU"/>
        </w:rPr>
        <w:t>000)</w:t>
      </w:r>
      <w:r w:rsidRPr="00505627">
        <w:rPr>
          <w:rFonts w:ascii="Arial" w:hAnsi="Arial" w:cs="Arial"/>
          <w:bCs/>
          <w:sz w:val="24"/>
          <w:szCs w:val="24"/>
          <w:lang w:val="sr-Cyrl-CS"/>
        </w:rPr>
        <w:t>.</w:t>
      </w:r>
    </w:p>
    <w:p w:rsidR="00DA084E" w:rsidRPr="008B03CE" w:rsidRDefault="00DA084E" w:rsidP="00E372A4">
      <w:pPr>
        <w:spacing w:after="0"/>
        <w:ind w:right="57" w:firstLine="717"/>
        <w:jc w:val="both"/>
        <w:rPr>
          <w:rFonts w:ascii="Arial" w:hAnsi="Arial" w:cs="Arial"/>
          <w:bCs/>
          <w:lang w:val="sr-Cyrl-CS"/>
        </w:rPr>
      </w:pPr>
    </w:p>
    <w:p w:rsidR="001D567C" w:rsidRPr="00505627" w:rsidRDefault="001D567C" w:rsidP="009028C1">
      <w:pPr>
        <w:spacing w:after="0"/>
        <w:ind w:right="57"/>
        <w:jc w:val="both"/>
        <w:rPr>
          <w:rFonts w:ascii="Arial" w:hAnsi="Arial" w:cs="Arial"/>
          <w:bCs/>
          <w:sz w:val="24"/>
          <w:szCs w:val="24"/>
          <w:lang w:val="ru-RU"/>
        </w:rPr>
      </w:pPr>
      <w:r w:rsidRPr="00505627">
        <w:rPr>
          <w:rFonts w:ascii="Arial" w:hAnsi="Arial" w:cs="Arial"/>
          <w:bCs/>
          <w:sz w:val="24"/>
          <w:szCs w:val="24"/>
          <w:lang w:val="ru-RU"/>
        </w:rPr>
        <w:t xml:space="preserve">- </w:t>
      </w:r>
      <w:r w:rsidRPr="00505627">
        <w:rPr>
          <w:rFonts w:ascii="Arial" w:hAnsi="Arial" w:cs="Arial"/>
          <w:b/>
          <w:sz w:val="24"/>
          <w:szCs w:val="24"/>
          <w:lang w:val="ru-RU"/>
        </w:rPr>
        <w:t>480000</w:t>
      </w:r>
      <w:r w:rsidRPr="00505627">
        <w:rPr>
          <w:rFonts w:ascii="Arial" w:hAnsi="Arial" w:cs="Arial"/>
          <w:bCs/>
          <w:sz w:val="24"/>
          <w:szCs w:val="24"/>
          <w:lang w:val="ru-RU"/>
        </w:rPr>
        <w:t xml:space="preserve"> – </w:t>
      </w:r>
      <w:r w:rsidRPr="00505627">
        <w:rPr>
          <w:rFonts w:ascii="Arial" w:hAnsi="Arial" w:cs="Arial"/>
          <w:b/>
          <w:sz w:val="24"/>
          <w:szCs w:val="24"/>
          <w:lang w:val="ru-RU"/>
        </w:rPr>
        <w:t xml:space="preserve">Остали расходи </w:t>
      </w:r>
      <w:r w:rsidR="00A96EAD" w:rsidRPr="00A96EAD">
        <w:rPr>
          <w:rFonts w:ascii="Arial" w:hAnsi="Arial" w:cs="Arial"/>
          <w:sz w:val="24"/>
          <w:szCs w:val="24"/>
          <w:lang w:val="ru-RU"/>
        </w:rPr>
        <w:t>н</w:t>
      </w:r>
      <w:r w:rsidRPr="00505627">
        <w:rPr>
          <w:rFonts w:ascii="Arial" w:hAnsi="Arial" w:cs="Arial"/>
          <w:bCs/>
          <w:sz w:val="24"/>
          <w:szCs w:val="24"/>
          <w:lang w:val="ru-RU"/>
        </w:rPr>
        <w:t>а позицији пореза, обавезних такси</w:t>
      </w:r>
      <w:r w:rsidR="00A96EAD">
        <w:rPr>
          <w:rFonts w:ascii="Arial" w:hAnsi="Arial" w:cs="Arial"/>
          <w:bCs/>
          <w:sz w:val="24"/>
          <w:szCs w:val="24"/>
          <w:lang w:val="ru-RU"/>
        </w:rPr>
        <w:t>,</w:t>
      </w:r>
      <w:r w:rsidRPr="00505627">
        <w:rPr>
          <w:rFonts w:ascii="Arial" w:hAnsi="Arial" w:cs="Arial"/>
          <w:bCs/>
          <w:sz w:val="24"/>
          <w:szCs w:val="24"/>
          <w:lang w:val="ru-RU"/>
        </w:rPr>
        <w:t xml:space="preserve"> казни</w:t>
      </w:r>
      <w:r w:rsidR="00A96EAD">
        <w:rPr>
          <w:rFonts w:ascii="Arial" w:hAnsi="Arial" w:cs="Arial"/>
          <w:bCs/>
          <w:sz w:val="24"/>
          <w:szCs w:val="24"/>
          <w:lang w:val="ru-RU"/>
        </w:rPr>
        <w:t>, пенала и камате</w:t>
      </w:r>
      <w:r w:rsidRPr="00505627">
        <w:rPr>
          <w:rFonts w:ascii="Arial" w:hAnsi="Arial" w:cs="Arial"/>
          <w:bCs/>
          <w:sz w:val="24"/>
          <w:szCs w:val="24"/>
          <w:lang w:val="ru-RU"/>
        </w:rPr>
        <w:t xml:space="preserve"> </w:t>
      </w:r>
      <w:r w:rsidRPr="00505627">
        <w:rPr>
          <w:rFonts w:ascii="Arial" w:hAnsi="Arial" w:cs="Arial"/>
          <w:sz w:val="24"/>
          <w:szCs w:val="24"/>
          <w:lang w:val="ru-RU"/>
        </w:rPr>
        <w:t>(</w:t>
      </w:r>
      <w:r w:rsidRPr="00505627">
        <w:rPr>
          <w:rFonts w:ascii="Arial" w:hAnsi="Arial" w:cs="Arial"/>
          <w:bCs/>
          <w:sz w:val="24"/>
          <w:szCs w:val="24"/>
          <w:lang w:val="ru-RU"/>
        </w:rPr>
        <w:t>К</w:t>
      </w:r>
      <w:r w:rsidRPr="00DA0E0D">
        <w:rPr>
          <w:rFonts w:ascii="Arial" w:hAnsi="Arial" w:cs="Arial"/>
          <w:bCs/>
          <w:position w:val="6"/>
          <w:sz w:val="16"/>
          <w:szCs w:val="16"/>
          <w:lang w:val="ru-RU"/>
        </w:rPr>
        <w:t>о</w:t>
      </w:r>
      <w:r w:rsidRPr="00505627">
        <w:rPr>
          <w:rFonts w:ascii="Arial" w:hAnsi="Arial" w:cs="Arial"/>
          <w:bCs/>
          <w:sz w:val="24"/>
          <w:szCs w:val="24"/>
          <w:lang w:val="ru-RU"/>
        </w:rPr>
        <w:t>482000), планиран</w:t>
      </w:r>
      <w:r w:rsidR="00A96EAD">
        <w:rPr>
          <w:rFonts w:ascii="Arial" w:hAnsi="Arial" w:cs="Arial"/>
          <w:bCs/>
          <w:sz w:val="24"/>
          <w:szCs w:val="24"/>
          <w:lang w:val="ru-RU"/>
        </w:rPr>
        <w:t>и су у</w:t>
      </w:r>
      <w:r w:rsidRPr="00505627">
        <w:rPr>
          <w:rFonts w:ascii="Arial" w:hAnsi="Arial" w:cs="Arial"/>
          <w:bCs/>
          <w:sz w:val="24"/>
          <w:szCs w:val="24"/>
          <w:lang w:val="ru-RU"/>
        </w:rPr>
        <w:t xml:space="preserve"> износ</w:t>
      </w:r>
      <w:r w:rsidR="00A96EAD">
        <w:rPr>
          <w:rFonts w:ascii="Arial" w:hAnsi="Arial" w:cs="Arial"/>
          <w:bCs/>
          <w:sz w:val="24"/>
          <w:szCs w:val="24"/>
          <w:lang w:val="ru-RU"/>
        </w:rPr>
        <w:t>у</w:t>
      </w:r>
      <w:r w:rsidRPr="00505627">
        <w:rPr>
          <w:rFonts w:ascii="Arial" w:hAnsi="Arial" w:cs="Arial"/>
          <w:bCs/>
          <w:sz w:val="24"/>
          <w:szCs w:val="24"/>
          <w:lang w:val="ru-RU"/>
        </w:rPr>
        <w:t xml:space="preserve"> од </w:t>
      </w:r>
      <w:r w:rsidR="00A96EAD">
        <w:rPr>
          <w:rFonts w:ascii="Arial" w:hAnsi="Arial" w:cs="Arial"/>
          <w:bCs/>
          <w:sz w:val="24"/>
          <w:szCs w:val="24"/>
          <w:lang w:val="ru-RU"/>
        </w:rPr>
        <w:t xml:space="preserve">430,00 </w:t>
      </w:r>
      <w:r w:rsidRPr="00505627">
        <w:rPr>
          <w:rFonts w:ascii="Arial" w:hAnsi="Arial" w:cs="Arial"/>
          <w:bCs/>
          <w:sz w:val="24"/>
          <w:szCs w:val="24"/>
          <w:lang w:val="ru-RU"/>
        </w:rPr>
        <w:t xml:space="preserve">милиона динара </w:t>
      </w:r>
      <w:r w:rsidR="00A96EAD">
        <w:rPr>
          <w:rFonts w:ascii="Arial" w:hAnsi="Arial" w:cs="Arial"/>
          <w:bCs/>
          <w:sz w:val="24"/>
          <w:szCs w:val="24"/>
          <w:lang w:val="ru-RU"/>
        </w:rPr>
        <w:t xml:space="preserve">и </w:t>
      </w:r>
      <w:r w:rsidRPr="00505627">
        <w:rPr>
          <w:rFonts w:ascii="Arial" w:hAnsi="Arial" w:cs="Arial"/>
          <w:bCs/>
          <w:sz w:val="24"/>
          <w:szCs w:val="24"/>
          <w:lang w:val="ru-RU"/>
        </w:rPr>
        <w:t>однос</w:t>
      </w:r>
      <w:r w:rsidR="00A96EAD">
        <w:rPr>
          <w:rFonts w:ascii="Arial" w:hAnsi="Arial" w:cs="Arial"/>
          <w:bCs/>
          <w:sz w:val="24"/>
          <w:szCs w:val="24"/>
          <w:lang w:val="ru-RU"/>
        </w:rPr>
        <w:t>е</w:t>
      </w:r>
      <w:r w:rsidRPr="00505627">
        <w:rPr>
          <w:rFonts w:ascii="Arial" w:hAnsi="Arial" w:cs="Arial"/>
          <w:bCs/>
          <w:sz w:val="24"/>
          <w:szCs w:val="24"/>
          <w:lang w:val="ru-RU"/>
        </w:rPr>
        <w:t xml:space="preserve"> се на: порез</w:t>
      </w:r>
      <w:r w:rsidR="00A96EAD">
        <w:rPr>
          <w:rFonts w:ascii="Arial" w:hAnsi="Arial" w:cs="Arial"/>
          <w:bCs/>
          <w:sz w:val="24"/>
          <w:szCs w:val="24"/>
          <w:lang w:val="ru-RU"/>
        </w:rPr>
        <w:t>е</w:t>
      </w:r>
      <w:r w:rsidRPr="00505627">
        <w:rPr>
          <w:rFonts w:ascii="Arial" w:hAnsi="Arial" w:cs="Arial"/>
          <w:bCs/>
          <w:sz w:val="24"/>
          <w:szCs w:val="24"/>
          <w:lang w:val="ru-RU"/>
        </w:rPr>
        <w:t xml:space="preserve"> на имовину, порез на пренос апсолутних права приликом преноса власништва бањских лечилишта на Фонд по судским пресудама и </w:t>
      </w:r>
      <w:r w:rsidR="00A96EAD">
        <w:rPr>
          <w:rFonts w:ascii="Arial" w:hAnsi="Arial" w:cs="Arial"/>
          <w:bCs/>
          <w:sz w:val="24"/>
          <w:szCs w:val="24"/>
          <w:lang w:val="ru-RU"/>
        </w:rPr>
        <w:t xml:space="preserve">порезе </w:t>
      </w:r>
      <w:r w:rsidRPr="00505627">
        <w:rPr>
          <w:rFonts w:ascii="Arial" w:hAnsi="Arial" w:cs="Arial"/>
          <w:bCs/>
          <w:sz w:val="24"/>
          <w:szCs w:val="24"/>
          <w:lang w:val="ru-RU"/>
        </w:rPr>
        <w:t xml:space="preserve">на </w:t>
      </w:r>
      <w:r w:rsidRPr="00505627">
        <w:rPr>
          <w:rFonts w:ascii="Arial" w:hAnsi="Arial" w:cs="Arial"/>
          <w:bCs/>
          <w:sz w:val="24"/>
          <w:szCs w:val="24"/>
          <w:lang w:val="ru-RU"/>
        </w:rPr>
        <w:lastRenderedPageBreak/>
        <w:t>регистрацију возила, судске таксе и трошков</w:t>
      </w:r>
      <w:r w:rsidR="00A96EAD">
        <w:rPr>
          <w:rFonts w:ascii="Arial" w:hAnsi="Arial" w:cs="Arial"/>
          <w:bCs/>
          <w:sz w:val="24"/>
          <w:szCs w:val="24"/>
          <w:lang w:val="ru-RU"/>
        </w:rPr>
        <w:t>е</w:t>
      </w:r>
      <w:r w:rsidRPr="00505627">
        <w:rPr>
          <w:rFonts w:ascii="Arial" w:hAnsi="Arial" w:cs="Arial"/>
          <w:bCs/>
          <w:sz w:val="24"/>
          <w:szCs w:val="24"/>
          <w:lang w:val="ru-RU"/>
        </w:rPr>
        <w:t xml:space="preserve"> принудне наплате по окончаним судским споровима.</w:t>
      </w:r>
      <w:r w:rsidR="00A96EAD">
        <w:rPr>
          <w:rFonts w:ascii="Arial" w:hAnsi="Arial" w:cs="Arial"/>
          <w:bCs/>
          <w:sz w:val="24"/>
          <w:szCs w:val="24"/>
          <w:lang w:val="ru-RU"/>
        </w:rPr>
        <w:t xml:space="preserve"> </w:t>
      </w:r>
      <w:r w:rsidRPr="00505627">
        <w:rPr>
          <w:rFonts w:ascii="Arial" w:hAnsi="Arial" w:cs="Arial"/>
          <w:bCs/>
          <w:sz w:val="24"/>
          <w:szCs w:val="24"/>
          <w:lang w:val="ru-RU"/>
        </w:rPr>
        <w:t xml:space="preserve">Средства на позицији новчаних казни и пенала по решењу судова </w:t>
      </w:r>
      <w:r w:rsidRPr="00505627">
        <w:rPr>
          <w:rFonts w:ascii="Arial" w:hAnsi="Arial" w:cs="Arial"/>
          <w:sz w:val="24"/>
          <w:szCs w:val="24"/>
          <w:lang w:val="ru-RU"/>
        </w:rPr>
        <w:t>(</w:t>
      </w:r>
      <w:r w:rsidRPr="00505627">
        <w:rPr>
          <w:rFonts w:ascii="Arial" w:hAnsi="Arial" w:cs="Arial"/>
          <w:bCs/>
          <w:sz w:val="24"/>
          <w:szCs w:val="24"/>
          <w:lang w:val="ru-RU"/>
        </w:rPr>
        <w:t>К</w:t>
      </w:r>
      <w:r w:rsidRPr="00DA0E0D">
        <w:rPr>
          <w:rFonts w:ascii="Arial" w:hAnsi="Arial" w:cs="Arial"/>
          <w:bCs/>
          <w:position w:val="6"/>
          <w:sz w:val="16"/>
          <w:szCs w:val="16"/>
          <w:lang w:val="ru-RU"/>
        </w:rPr>
        <w:t>о</w:t>
      </w:r>
      <w:r w:rsidRPr="00505627">
        <w:rPr>
          <w:rFonts w:ascii="Arial" w:hAnsi="Arial" w:cs="Arial"/>
          <w:bCs/>
          <w:sz w:val="24"/>
          <w:szCs w:val="24"/>
          <w:lang w:val="ru-RU"/>
        </w:rPr>
        <w:t xml:space="preserve">483000) планирана су у износу од  </w:t>
      </w:r>
      <w:r w:rsidR="00A96EAD">
        <w:rPr>
          <w:rFonts w:ascii="Arial" w:hAnsi="Arial" w:cs="Arial"/>
          <w:bCs/>
          <w:sz w:val="24"/>
          <w:szCs w:val="24"/>
          <w:lang w:val="ru-RU"/>
        </w:rPr>
        <w:t xml:space="preserve">300,00 </w:t>
      </w:r>
      <w:r w:rsidRPr="00505627">
        <w:rPr>
          <w:rFonts w:ascii="Arial" w:hAnsi="Arial" w:cs="Arial"/>
          <w:bCs/>
          <w:sz w:val="24"/>
          <w:szCs w:val="24"/>
          <w:lang w:val="ru-RU"/>
        </w:rPr>
        <w:t xml:space="preserve">милиона динара, а највећи део односи се на камате и парничне трошкове наплаћене принудном наплатом по окончаним судским споровима. </w:t>
      </w:r>
    </w:p>
    <w:p w:rsidR="001D567C" w:rsidRPr="00505627" w:rsidRDefault="001D567C" w:rsidP="001D567C">
      <w:pPr>
        <w:spacing w:after="0"/>
        <w:ind w:right="57" w:firstLine="717"/>
        <w:jc w:val="both"/>
        <w:rPr>
          <w:rFonts w:ascii="Arial" w:hAnsi="Arial" w:cs="Arial"/>
          <w:bCs/>
          <w:sz w:val="24"/>
          <w:szCs w:val="24"/>
          <w:lang w:val="ru-RU"/>
        </w:rPr>
      </w:pPr>
    </w:p>
    <w:p w:rsidR="001D567C" w:rsidRPr="00505627" w:rsidRDefault="001D567C" w:rsidP="009028C1">
      <w:pPr>
        <w:spacing w:after="0"/>
        <w:ind w:right="57"/>
        <w:jc w:val="both"/>
        <w:rPr>
          <w:rFonts w:ascii="Arial" w:hAnsi="Arial" w:cs="Arial"/>
          <w:bCs/>
          <w:sz w:val="24"/>
          <w:szCs w:val="24"/>
          <w:lang w:val="ru-RU"/>
        </w:rPr>
      </w:pPr>
      <w:r w:rsidRPr="00505627">
        <w:rPr>
          <w:rFonts w:ascii="Arial" w:hAnsi="Arial" w:cs="Arial"/>
          <w:b/>
          <w:sz w:val="24"/>
          <w:szCs w:val="24"/>
          <w:lang w:val="ru-RU"/>
        </w:rPr>
        <w:t>- 500000</w:t>
      </w:r>
      <w:r w:rsidRPr="00505627">
        <w:rPr>
          <w:rFonts w:ascii="Arial" w:hAnsi="Arial" w:cs="Arial"/>
          <w:bCs/>
          <w:sz w:val="24"/>
          <w:szCs w:val="24"/>
          <w:lang w:val="ru-RU"/>
        </w:rPr>
        <w:t xml:space="preserve"> </w:t>
      </w:r>
      <w:r w:rsidRPr="00505627">
        <w:rPr>
          <w:rFonts w:ascii="Arial" w:hAnsi="Arial" w:cs="Arial"/>
          <w:b/>
          <w:bCs/>
          <w:sz w:val="24"/>
          <w:szCs w:val="24"/>
          <w:lang w:val="ru-RU"/>
        </w:rPr>
        <w:t>–</w:t>
      </w:r>
      <w:r w:rsidRPr="00505627">
        <w:rPr>
          <w:rFonts w:ascii="Arial" w:hAnsi="Arial" w:cs="Arial"/>
          <w:bCs/>
          <w:sz w:val="24"/>
          <w:szCs w:val="24"/>
          <w:lang w:val="ru-RU"/>
        </w:rPr>
        <w:t xml:space="preserve"> </w:t>
      </w:r>
      <w:r w:rsidRPr="00505627">
        <w:rPr>
          <w:rFonts w:ascii="Arial" w:hAnsi="Arial" w:cs="Arial"/>
          <w:b/>
          <w:sz w:val="24"/>
          <w:szCs w:val="24"/>
          <w:lang w:val="ru-RU"/>
        </w:rPr>
        <w:t>Издаци за нефинансијску имовину</w:t>
      </w:r>
      <w:r w:rsidRPr="00505627">
        <w:rPr>
          <w:rFonts w:ascii="Arial" w:hAnsi="Arial" w:cs="Arial"/>
          <w:bCs/>
          <w:sz w:val="24"/>
          <w:szCs w:val="24"/>
          <w:lang w:val="ru-RU"/>
        </w:rPr>
        <w:t xml:space="preserve"> планирани су у износу од </w:t>
      </w:r>
      <w:r w:rsidR="00913E78">
        <w:rPr>
          <w:rFonts w:ascii="Arial" w:hAnsi="Arial" w:cs="Arial"/>
          <w:bCs/>
          <w:sz w:val="24"/>
          <w:szCs w:val="24"/>
          <w:lang w:val="ru-RU"/>
        </w:rPr>
        <w:t xml:space="preserve">940,00 </w:t>
      </w:r>
      <w:r w:rsidRPr="00505627">
        <w:rPr>
          <w:rFonts w:ascii="Arial" w:hAnsi="Arial" w:cs="Arial"/>
          <w:bCs/>
          <w:sz w:val="24"/>
          <w:szCs w:val="24"/>
          <w:lang w:val="ru-RU"/>
        </w:rPr>
        <w:t xml:space="preserve">милиона динара и чине </w:t>
      </w:r>
      <w:r w:rsidR="00913E78">
        <w:rPr>
          <w:rFonts w:ascii="Arial" w:hAnsi="Arial" w:cs="Arial"/>
          <w:bCs/>
          <w:sz w:val="24"/>
          <w:szCs w:val="24"/>
          <w:lang w:val="ru-RU"/>
        </w:rPr>
        <w:t>0,15</w:t>
      </w:r>
      <w:r w:rsidRPr="00505627">
        <w:rPr>
          <w:rFonts w:ascii="Arial" w:hAnsi="Arial" w:cs="Arial"/>
          <w:bCs/>
          <w:sz w:val="24"/>
          <w:szCs w:val="24"/>
          <w:lang w:val="ru-RU"/>
        </w:rPr>
        <w:t>% од укупних расхода и издатака.</w:t>
      </w:r>
    </w:p>
    <w:p w:rsidR="001D567C" w:rsidRPr="00505627" w:rsidRDefault="001D567C" w:rsidP="009028C1">
      <w:pPr>
        <w:spacing w:after="0"/>
        <w:ind w:right="57"/>
        <w:jc w:val="both"/>
        <w:rPr>
          <w:rFonts w:ascii="Arial" w:hAnsi="Arial" w:cs="Arial"/>
          <w:bCs/>
          <w:sz w:val="24"/>
          <w:szCs w:val="24"/>
          <w:lang w:val="ru-RU"/>
        </w:rPr>
      </w:pPr>
      <w:r w:rsidRPr="00505627">
        <w:rPr>
          <w:rFonts w:ascii="Arial" w:hAnsi="Arial" w:cs="Arial"/>
          <w:bCs/>
          <w:sz w:val="24"/>
          <w:szCs w:val="24"/>
          <w:lang w:val="ru-RU"/>
        </w:rPr>
        <w:t xml:space="preserve">Планирана средства у износу од </w:t>
      </w:r>
      <w:r w:rsidR="00913E78">
        <w:rPr>
          <w:rFonts w:ascii="Arial" w:hAnsi="Arial" w:cs="Arial"/>
          <w:bCs/>
          <w:sz w:val="24"/>
          <w:szCs w:val="24"/>
          <w:lang w:val="ru-RU"/>
        </w:rPr>
        <w:t xml:space="preserve">295,00 </w:t>
      </w:r>
      <w:r w:rsidRPr="00505627">
        <w:rPr>
          <w:rFonts w:ascii="Arial" w:hAnsi="Arial" w:cs="Arial"/>
          <w:bCs/>
          <w:sz w:val="24"/>
          <w:szCs w:val="24"/>
          <w:lang w:val="ru-RU"/>
        </w:rPr>
        <w:t>милиона динара (К</w:t>
      </w:r>
      <w:r w:rsidRPr="00DA0E0D">
        <w:rPr>
          <w:rFonts w:ascii="Arial" w:hAnsi="Arial" w:cs="Arial"/>
          <w:bCs/>
          <w:position w:val="6"/>
          <w:sz w:val="16"/>
          <w:szCs w:val="16"/>
          <w:lang w:val="ru-RU"/>
        </w:rPr>
        <w:t>о</w:t>
      </w:r>
      <w:r w:rsidRPr="00505627">
        <w:rPr>
          <w:rFonts w:ascii="Arial" w:hAnsi="Arial" w:cs="Arial"/>
          <w:bCs/>
          <w:sz w:val="24"/>
          <w:szCs w:val="24"/>
          <w:lang w:val="ru-RU"/>
        </w:rPr>
        <w:t xml:space="preserve">511000) намењена су за потребе реализације извођења радова на изградњи, </w:t>
      </w:r>
      <w:r w:rsidRPr="00505627">
        <w:rPr>
          <w:rFonts w:ascii="Arial" w:hAnsi="Arial" w:cs="Arial"/>
          <w:bCs/>
          <w:sz w:val="24"/>
          <w:szCs w:val="24"/>
          <w:lang w:val="sr-Cyrl-RS"/>
        </w:rPr>
        <w:t>доградњи,</w:t>
      </w:r>
      <w:r w:rsidRPr="00505627">
        <w:rPr>
          <w:rFonts w:ascii="Arial" w:hAnsi="Arial" w:cs="Arial"/>
          <w:bCs/>
          <w:sz w:val="24"/>
          <w:szCs w:val="24"/>
          <w:lang w:val="ru-RU"/>
        </w:rPr>
        <w:t xml:space="preserve"> санацији, реконструкцији, адаптацији и инвестиционом одржавању објеката Фонда, за потребе вршења услуге стручног надзора над извођењем наведених радова, као и за потребе израде инвестиционо-техничке документације и стручног праћења реализације поменутих пројеката (техничка контрола инвестиционо-техничке документације, израда плана превентивних мера и праћење радова од стране координатора за безбедност и здравље на раду на градилиштима). </w:t>
      </w:r>
    </w:p>
    <w:p w:rsidR="001D567C" w:rsidRPr="00505627" w:rsidRDefault="001D567C" w:rsidP="009028C1">
      <w:pPr>
        <w:spacing w:after="0"/>
        <w:ind w:right="57"/>
        <w:jc w:val="both"/>
        <w:rPr>
          <w:rFonts w:ascii="Arial" w:hAnsi="Arial" w:cs="Arial"/>
          <w:bCs/>
          <w:sz w:val="24"/>
          <w:szCs w:val="24"/>
          <w:lang w:val="ru-RU"/>
        </w:rPr>
      </w:pPr>
      <w:r w:rsidRPr="00505627">
        <w:rPr>
          <w:rFonts w:ascii="Arial" w:hAnsi="Arial" w:cs="Arial"/>
          <w:bCs/>
          <w:sz w:val="24"/>
          <w:szCs w:val="24"/>
          <w:lang w:val="ru-RU"/>
        </w:rPr>
        <w:t>Ова средства су намењена за унапређење услова рада и коришћења објеката од стране запослених и осигураника, као и у циљу постизања боље енергетске ефикасности и безбедности и здравља на раду у објектима Фонда.</w:t>
      </w:r>
    </w:p>
    <w:p w:rsidR="001D567C" w:rsidRPr="00505627" w:rsidRDefault="001D567C" w:rsidP="009028C1">
      <w:pPr>
        <w:spacing w:after="0"/>
        <w:ind w:right="57"/>
        <w:jc w:val="both"/>
        <w:rPr>
          <w:rFonts w:ascii="Arial" w:hAnsi="Arial" w:cs="Arial"/>
          <w:bCs/>
          <w:sz w:val="24"/>
          <w:szCs w:val="24"/>
        </w:rPr>
      </w:pPr>
      <w:r w:rsidRPr="00505627">
        <w:rPr>
          <w:rFonts w:ascii="Arial" w:hAnsi="Arial" w:cs="Arial"/>
          <w:bCs/>
          <w:sz w:val="24"/>
          <w:szCs w:val="24"/>
          <w:lang w:val="ru-RU"/>
        </w:rPr>
        <w:t xml:space="preserve">Средства за набавку опреме планирана су у износу од </w:t>
      </w:r>
      <w:r w:rsidR="00F12879">
        <w:rPr>
          <w:rFonts w:ascii="Arial" w:hAnsi="Arial" w:cs="Arial"/>
          <w:bCs/>
          <w:sz w:val="24"/>
          <w:szCs w:val="24"/>
        </w:rPr>
        <w:t>285</w:t>
      </w:r>
      <w:r w:rsidR="00F12879">
        <w:rPr>
          <w:rFonts w:ascii="Arial" w:hAnsi="Arial" w:cs="Arial"/>
          <w:bCs/>
          <w:sz w:val="24"/>
          <w:szCs w:val="24"/>
          <w:lang w:val="sr-Cyrl-RS"/>
        </w:rPr>
        <w:t>,</w:t>
      </w:r>
      <w:r w:rsidR="00F12879">
        <w:rPr>
          <w:rFonts w:ascii="Arial" w:hAnsi="Arial" w:cs="Arial"/>
          <w:bCs/>
          <w:sz w:val="24"/>
          <w:szCs w:val="24"/>
        </w:rPr>
        <w:t xml:space="preserve">00 </w:t>
      </w:r>
      <w:r w:rsidRPr="00505627">
        <w:rPr>
          <w:rFonts w:ascii="Arial" w:hAnsi="Arial" w:cs="Arial"/>
          <w:bCs/>
          <w:sz w:val="24"/>
          <w:szCs w:val="24"/>
          <w:lang w:val="ru-RU"/>
        </w:rPr>
        <w:t>милиона динара (К</w:t>
      </w:r>
      <w:r w:rsidRPr="00DA0E0D">
        <w:rPr>
          <w:rFonts w:ascii="Arial" w:hAnsi="Arial" w:cs="Arial"/>
          <w:bCs/>
          <w:position w:val="6"/>
          <w:sz w:val="16"/>
          <w:szCs w:val="16"/>
          <w:lang w:val="ru-RU"/>
        </w:rPr>
        <w:t>о</w:t>
      </w:r>
      <w:r w:rsidRPr="00505627">
        <w:rPr>
          <w:rFonts w:ascii="Arial" w:hAnsi="Arial" w:cs="Arial"/>
          <w:bCs/>
          <w:sz w:val="24"/>
          <w:szCs w:val="24"/>
          <w:lang w:val="ru-RU"/>
        </w:rPr>
        <w:t>512000). Највећи део средстава односи се на набавку рачунарске опреме, комуникационе опреме</w:t>
      </w:r>
      <w:r w:rsidRPr="00505627">
        <w:rPr>
          <w:rFonts w:ascii="Arial" w:hAnsi="Arial" w:cs="Arial"/>
          <w:bCs/>
          <w:sz w:val="24"/>
          <w:szCs w:val="24"/>
          <w:lang w:val="sr-Latn-RS"/>
        </w:rPr>
        <w:t>,</w:t>
      </w:r>
      <w:r w:rsidRPr="00505627">
        <w:rPr>
          <w:rFonts w:ascii="Arial" w:hAnsi="Arial" w:cs="Arial"/>
          <w:bCs/>
          <w:sz w:val="24"/>
          <w:szCs w:val="24"/>
          <w:lang w:val="ru-RU"/>
        </w:rPr>
        <w:t xml:space="preserve"> </w:t>
      </w:r>
      <w:r w:rsidRPr="00505627">
        <w:rPr>
          <w:rFonts w:ascii="Arial" w:hAnsi="Arial" w:cs="Arial"/>
          <w:bCs/>
          <w:sz w:val="24"/>
          <w:szCs w:val="24"/>
          <w:lang w:val="sr-Cyrl-RS"/>
        </w:rPr>
        <w:t>набавку и проширење</w:t>
      </w:r>
      <w:r w:rsidRPr="00505627">
        <w:rPr>
          <w:rFonts w:ascii="Arial" w:hAnsi="Arial" w:cs="Arial"/>
          <w:bCs/>
          <w:sz w:val="24"/>
          <w:szCs w:val="24"/>
          <w:lang w:val="ru-RU"/>
        </w:rPr>
        <w:t xml:space="preserve"> сервера и сториџ уређаја, набавку опреме за дигитализацију и архивирање, набавку штампача, уређаја за непрекидно напајање, телефонских централа, канцеларијског и намештаја за потребе архивирања документације, медицинске опреме</w:t>
      </w:r>
      <w:r w:rsidRPr="00505627">
        <w:rPr>
          <w:rFonts w:ascii="Arial" w:hAnsi="Arial" w:cs="Arial"/>
          <w:bCs/>
          <w:sz w:val="24"/>
          <w:szCs w:val="24"/>
          <w:lang w:val="sr-Latn-CS"/>
        </w:rPr>
        <w:t xml:space="preserve"> </w:t>
      </w:r>
      <w:r w:rsidRPr="00505627">
        <w:rPr>
          <w:rFonts w:ascii="Arial" w:hAnsi="Arial" w:cs="Arial"/>
          <w:bCs/>
          <w:sz w:val="24"/>
          <w:szCs w:val="24"/>
          <w:lang w:val="ru-RU"/>
        </w:rPr>
        <w:t>и др</w:t>
      </w:r>
      <w:r w:rsidRPr="00505627">
        <w:rPr>
          <w:rFonts w:ascii="Arial" w:hAnsi="Arial" w:cs="Arial"/>
          <w:bCs/>
          <w:sz w:val="24"/>
          <w:szCs w:val="24"/>
          <w:lang w:val="sr-Cyrl-RS"/>
        </w:rPr>
        <w:t>уго.</w:t>
      </w:r>
      <w:r w:rsidRPr="00505627">
        <w:rPr>
          <w:rFonts w:ascii="Arial" w:hAnsi="Arial" w:cs="Arial"/>
          <w:bCs/>
          <w:sz w:val="24"/>
          <w:szCs w:val="24"/>
          <w:lang w:val="ru-RU"/>
        </w:rPr>
        <w:t xml:space="preserve"> </w:t>
      </w:r>
    </w:p>
    <w:p w:rsidR="001D567C" w:rsidRPr="00505627" w:rsidRDefault="001D567C" w:rsidP="009028C1">
      <w:pPr>
        <w:spacing w:after="0"/>
        <w:ind w:right="57"/>
        <w:jc w:val="both"/>
        <w:rPr>
          <w:rFonts w:ascii="Arial" w:hAnsi="Arial" w:cs="Arial"/>
          <w:bCs/>
          <w:sz w:val="24"/>
          <w:szCs w:val="24"/>
          <w:lang w:val="ru-RU"/>
        </w:rPr>
      </w:pPr>
      <w:r w:rsidRPr="00505627">
        <w:rPr>
          <w:rFonts w:ascii="Arial" w:hAnsi="Arial" w:cs="Arial"/>
          <w:bCs/>
          <w:sz w:val="24"/>
          <w:szCs w:val="24"/>
          <w:lang w:val="ru-RU"/>
        </w:rPr>
        <w:t>Овим средствима обухваћена је и набавка опреме која се уграђује у објекте Фонда у склопу извођења радова на изградњи, санацији, реконструкцији, адаптацији и инвестиционом одржавању објеката (централна климатизација, сплит системи и комуникациона опрема).</w:t>
      </w:r>
    </w:p>
    <w:p w:rsidR="001D567C" w:rsidRPr="00505627" w:rsidRDefault="001D567C" w:rsidP="009028C1">
      <w:pPr>
        <w:spacing w:after="0"/>
        <w:ind w:right="57"/>
        <w:jc w:val="both"/>
        <w:rPr>
          <w:rFonts w:ascii="Arial" w:hAnsi="Arial" w:cs="Arial"/>
          <w:bCs/>
          <w:sz w:val="24"/>
          <w:szCs w:val="24"/>
          <w:lang w:val="ru-RU"/>
        </w:rPr>
      </w:pPr>
      <w:r w:rsidRPr="00505627">
        <w:rPr>
          <w:rFonts w:ascii="Arial" w:hAnsi="Arial" w:cs="Arial"/>
          <w:bCs/>
          <w:sz w:val="24"/>
          <w:szCs w:val="24"/>
          <w:lang w:val="ru-RU"/>
        </w:rPr>
        <w:t>За опрему која се набавља кроз радове као што су противпожарне централе и остала слична опрема (К</w:t>
      </w:r>
      <w:r w:rsidRPr="00DA0E0D">
        <w:rPr>
          <w:rFonts w:ascii="Arial" w:hAnsi="Arial" w:cs="Arial"/>
          <w:bCs/>
          <w:position w:val="6"/>
          <w:sz w:val="16"/>
          <w:szCs w:val="16"/>
          <w:lang w:val="ru-RU"/>
        </w:rPr>
        <w:t>о</w:t>
      </w:r>
      <w:r w:rsidRPr="00505627">
        <w:rPr>
          <w:rFonts w:ascii="Arial" w:hAnsi="Arial" w:cs="Arial"/>
          <w:bCs/>
          <w:sz w:val="24"/>
          <w:szCs w:val="24"/>
          <w:lang w:val="ru-RU"/>
        </w:rPr>
        <w:t xml:space="preserve">513000) планирано је </w:t>
      </w:r>
      <w:r w:rsidR="00913E78">
        <w:rPr>
          <w:rFonts w:ascii="Arial" w:hAnsi="Arial" w:cs="Arial"/>
          <w:bCs/>
          <w:sz w:val="24"/>
          <w:szCs w:val="24"/>
          <w:lang w:val="ru-RU"/>
        </w:rPr>
        <w:t xml:space="preserve">10,00 </w:t>
      </w:r>
      <w:r w:rsidRPr="00505627">
        <w:rPr>
          <w:rFonts w:ascii="Arial" w:hAnsi="Arial" w:cs="Arial"/>
          <w:bCs/>
          <w:sz w:val="24"/>
          <w:szCs w:val="24"/>
          <w:lang w:val="ru-RU"/>
        </w:rPr>
        <w:t>милиона динара.</w:t>
      </w:r>
    </w:p>
    <w:p w:rsidR="001D567C" w:rsidRPr="00505627" w:rsidRDefault="00D875E9" w:rsidP="009028C1">
      <w:pPr>
        <w:spacing w:after="0"/>
        <w:ind w:right="57"/>
        <w:jc w:val="both"/>
        <w:rPr>
          <w:rFonts w:ascii="Arial" w:hAnsi="Arial" w:cs="Arial"/>
          <w:bCs/>
          <w:sz w:val="24"/>
          <w:szCs w:val="24"/>
          <w:lang w:val="sr-Cyrl-RS"/>
        </w:rPr>
      </w:pPr>
      <w:r w:rsidRPr="00D875E9">
        <w:rPr>
          <w:rFonts w:ascii="Arial" w:hAnsi="Arial" w:cs="Arial"/>
          <w:bCs/>
          <w:sz w:val="24"/>
          <w:szCs w:val="24"/>
          <w:lang w:val="sr-Cyrl-RS"/>
        </w:rPr>
        <w:t>Средства везана за набавку нематер</w:t>
      </w:r>
      <w:r>
        <w:rPr>
          <w:rFonts w:ascii="Arial" w:hAnsi="Arial" w:cs="Arial"/>
          <w:bCs/>
          <w:sz w:val="24"/>
          <w:szCs w:val="24"/>
          <w:lang w:val="sr-Cyrl-RS"/>
        </w:rPr>
        <w:t>и</w:t>
      </w:r>
      <w:r w:rsidRPr="00D875E9">
        <w:rPr>
          <w:rFonts w:ascii="Arial" w:hAnsi="Arial" w:cs="Arial"/>
          <w:bCs/>
          <w:sz w:val="24"/>
          <w:szCs w:val="24"/>
          <w:lang w:val="sr-Cyrl-RS"/>
        </w:rPr>
        <w:t>јалне имовине намењена су за пројектовање и</w:t>
      </w:r>
      <w:r>
        <w:rPr>
          <w:rFonts w:ascii="Arial" w:hAnsi="Arial" w:cs="Arial"/>
          <w:bCs/>
          <w:sz w:val="24"/>
          <w:szCs w:val="24"/>
          <w:lang w:val="sr-Cyrl-RS"/>
        </w:rPr>
        <w:t xml:space="preserve"> </w:t>
      </w:r>
      <w:r w:rsidRPr="00D875E9">
        <w:rPr>
          <w:rFonts w:ascii="Arial" w:hAnsi="Arial" w:cs="Arial"/>
          <w:bCs/>
          <w:sz w:val="24"/>
          <w:szCs w:val="24"/>
          <w:lang w:val="sr-Cyrl-RS"/>
        </w:rPr>
        <w:t xml:space="preserve">имплементацију система за подршку кључним пословним процесима (остваривања права </w:t>
      </w:r>
      <w:r>
        <w:rPr>
          <w:rFonts w:ascii="Arial" w:hAnsi="Arial" w:cs="Arial"/>
          <w:bCs/>
          <w:sz w:val="24"/>
          <w:szCs w:val="24"/>
          <w:lang w:val="sr-Cyrl-RS"/>
        </w:rPr>
        <w:t>из</w:t>
      </w:r>
      <w:r w:rsidRPr="00D875E9">
        <w:rPr>
          <w:rFonts w:ascii="Arial" w:hAnsi="Arial" w:cs="Arial"/>
          <w:bCs/>
          <w:sz w:val="24"/>
          <w:szCs w:val="24"/>
          <w:lang w:val="sr-Cyrl-RS"/>
        </w:rPr>
        <w:t xml:space="preserve"> пензи</w:t>
      </w:r>
      <w:r>
        <w:rPr>
          <w:rFonts w:ascii="Arial" w:hAnsi="Arial" w:cs="Arial"/>
          <w:bCs/>
          <w:sz w:val="24"/>
          <w:szCs w:val="24"/>
          <w:lang w:val="sr-Cyrl-RS"/>
        </w:rPr>
        <w:t xml:space="preserve">јског и </w:t>
      </w:r>
      <w:r w:rsidRPr="00D875E9">
        <w:rPr>
          <w:rFonts w:ascii="Arial" w:hAnsi="Arial" w:cs="Arial"/>
          <w:bCs/>
          <w:sz w:val="24"/>
          <w:szCs w:val="24"/>
          <w:lang w:val="sr-Cyrl-RS"/>
        </w:rPr>
        <w:t>инвалидско</w:t>
      </w:r>
      <w:r>
        <w:rPr>
          <w:rFonts w:ascii="Arial" w:hAnsi="Arial" w:cs="Arial"/>
          <w:bCs/>
          <w:sz w:val="24"/>
          <w:szCs w:val="24"/>
          <w:lang w:val="sr-Cyrl-RS"/>
        </w:rPr>
        <w:t>г</w:t>
      </w:r>
      <w:r w:rsidRPr="00D875E9">
        <w:rPr>
          <w:rFonts w:ascii="Arial" w:hAnsi="Arial" w:cs="Arial"/>
          <w:bCs/>
          <w:sz w:val="24"/>
          <w:szCs w:val="24"/>
          <w:lang w:val="sr-Cyrl-RS"/>
        </w:rPr>
        <w:t xml:space="preserve"> осигурањ</w:t>
      </w:r>
      <w:r>
        <w:rPr>
          <w:rFonts w:ascii="Arial" w:hAnsi="Arial" w:cs="Arial"/>
          <w:bCs/>
          <w:sz w:val="24"/>
          <w:szCs w:val="24"/>
          <w:lang w:val="sr-Cyrl-RS"/>
        </w:rPr>
        <w:t>а</w:t>
      </w:r>
      <w:r w:rsidRPr="00D875E9">
        <w:rPr>
          <w:rFonts w:ascii="Arial" w:hAnsi="Arial" w:cs="Arial"/>
          <w:bCs/>
          <w:sz w:val="24"/>
          <w:szCs w:val="24"/>
          <w:lang w:val="sr-Cyrl-RS"/>
        </w:rPr>
        <w:t>) и систему за управљање документима (подршка канцеларијском пословању)</w:t>
      </w:r>
      <w:r w:rsidR="00CA62E8">
        <w:rPr>
          <w:rFonts w:ascii="Arial" w:hAnsi="Arial" w:cs="Arial"/>
          <w:bCs/>
          <w:sz w:val="24"/>
          <w:szCs w:val="24"/>
        </w:rPr>
        <w:t>,</w:t>
      </w:r>
      <w:r w:rsidRPr="00D875E9">
        <w:rPr>
          <w:rFonts w:ascii="Arial" w:hAnsi="Arial" w:cs="Arial"/>
          <w:bCs/>
          <w:sz w:val="24"/>
          <w:szCs w:val="24"/>
          <w:lang w:val="sr-Cyrl-RS"/>
        </w:rPr>
        <w:t xml:space="preserve"> а што је неопходно за даљи развој инф</w:t>
      </w:r>
      <w:r>
        <w:rPr>
          <w:rFonts w:ascii="Arial" w:hAnsi="Arial" w:cs="Arial"/>
          <w:bCs/>
          <w:sz w:val="24"/>
          <w:szCs w:val="24"/>
          <w:lang w:val="sr-Cyrl-RS"/>
        </w:rPr>
        <w:t>ормационог система Фонда</w:t>
      </w:r>
      <w:r w:rsidRPr="00D875E9">
        <w:rPr>
          <w:rFonts w:ascii="Arial" w:hAnsi="Arial" w:cs="Arial"/>
          <w:bCs/>
          <w:sz w:val="24"/>
          <w:szCs w:val="24"/>
          <w:lang w:val="sr-Cyrl-RS"/>
        </w:rPr>
        <w:t>. Такође</w:t>
      </w:r>
      <w:r>
        <w:rPr>
          <w:rFonts w:ascii="Arial" w:hAnsi="Arial" w:cs="Arial"/>
          <w:bCs/>
          <w:sz w:val="24"/>
          <w:szCs w:val="24"/>
          <w:lang w:val="sr-Cyrl-RS"/>
        </w:rPr>
        <w:t>,</w:t>
      </w:r>
      <w:r w:rsidRPr="00D875E9">
        <w:rPr>
          <w:rFonts w:ascii="Arial" w:hAnsi="Arial" w:cs="Arial"/>
          <w:bCs/>
          <w:sz w:val="24"/>
          <w:szCs w:val="24"/>
          <w:lang w:val="sr-Cyrl-RS"/>
        </w:rPr>
        <w:t xml:space="preserve"> намењена су за набавку лиценци и софтвера неопх</w:t>
      </w:r>
      <w:r w:rsidR="00CA62E8">
        <w:rPr>
          <w:rFonts w:ascii="Arial" w:hAnsi="Arial" w:cs="Arial"/>
          <w:bCs/>
          <w:sz w:val="24"/>
          <w:szCs w:val="24"/>
          <w:lang w:val="sr-Cyrl-RS"/>
        </w:rPr>
        <w:t xml:space="preserve">одног за унапређење сигурности и </w:t>
      </w:r>
      <w:r w:rsidRPr="00D875E9">
        <w:rPr>
          <w:rFonts w:ascii="Arial" w:hAnsi="Arial" w:cs="Arial"/>
          <w:bCs/>
          <w:sz w:val="24"/>
          <w:szCs w:val="24"/>
          <w:lang w:val="sr-Cyrl-RS"/>
        </w:rPr>
        <w:t xml:space="preserve">континуитета рада  целог ИТ система Фонда. </w:t>
      </w:r>
      <w:r w:rsidR="001D567C" w:rsidRPr="00505627">
        <w:rPr>
          <w:rFonts w:ascii="Arial" w:hAnsi="Arial" w:cs="Arial"/>
          <w:bCs/>
          <w:sz w:val="24"/>
          <w:szCs w:val="24"/>
          <w:lang w:val="sr-Cyrl-RS"/>
        </w:rPr>
        <w:t xml:space="preserve">Планирана су у износу од </w:t>
      </w:r>
      <w:r w:rsidR="00F12879">
        <w:rPr>
          <w:rFonts w:ascii="Arial" w:hAnsi="Arial" w:cs="Arial"/>
          <w:bCs/>
          <w:sz w:val="24"/>
          <w:szCs w:val="24"/>
          <w:lang w:val="sr-Cyrl-RS"/>
        </w:rPr>
        <w:t xml:space="preserve">350,00 </w:t>
      </w:r>
      <w:r w:rsidR="001D567C" w:rsidRPr="00505627">
        <w:rPr>
          <w:rFonts w:ascii="Arial" w:hAnsi="Arial" w:cs="Arial"/>
          <w:bCs/>
          <w:sz w:val="24"/>
          <w:szCs w:val="24"/>
          <w:lang w:val="sr-Cyrl-RS"/>
        </w:rPr>
        <w:t>милиона динара (К</w:t>
      </w:r>
      <w:r w:rsidR="001D567C" w:rsidRPr="00DA0E0D">
        <w:rPr>
          <w:rFonts w:ascii="Arial" w:hAnsi="Arial" w:cs="Arial"/>
          <w:bCs/>
          <w:position w:val="6"/>
          <w:sz w:val="16"/>
          <w:szCs w:val="16"/>
          <w:lang w:val="ru-RU"/>
        </w:rPr>
        <w:t>о</w:t>
      </w:r>
      <w:r w:rsidR="001D567C" w:rsidRPr="00505627">
        <w:rPr>
          <w:rFonts w:ascii="Arial" w:hAnsi="Arial" w:cs="Arial"/>
          <w:bCs/>
          <w:sz w:val="24"/>
          <w:szCs w:val="24"/>
          <w:lang w:val="sr-Cyrl-RS"/>
        </w:rPr>
        <w:t>515000).</w:t>
      </w:r>
    </w:p>
    <w:p w:rsidR="001D567C" w:rsidRPr="00505627" w:rsidRDefault="001D567C" w:rsidP="001D567C">
      <w:pPr>
        <w:spacing w:after="0"/>
        <w:ind w:right="57"/>
        <w:jc w:val="both"/>
        <w:rPr>
          <w:rFonts w:ascii="Arial" w:hAnsi="Arial" w:cs="Arial"/>
          <w:bCs/>
          <w:sz w:val="24"/>
          <w:szCs w:val="24"/>
          <w:lang w:val="sr-Cyrl-RS"/>
        </w:rPr>
      </w:pPr>
    </w:p>
    <w:p w:rsidR="001D567C" w:rsidRPr="00505627" w:rsidRDefault="001D567C" w:rsidP="00177551">
      <w:pPr>
        <w:spacing w:after="0"/>
        <w:ind w:right="57"/>
        <w:jc w:val="both"/>
        <w:rPr>
          <w:rFonts w:ascii="Arial" w:hAnsi="Arial" w:cs="Arial"/>
          <w:bCs/>
          <w:sz w:val="24"/>
          <w:szCs w:val="24"/>
          <w:lang w:val="sr-Cyrl-RS"/>
        </w:rPr>
      </w:pPr>
      <w:r w:rsidRPr="00505627">
        <w:rPr>
          <w:rFonts w:ascii="Arial" w:hAnsi="Arial" w:cs="Arial"/>
          <w:b/>
          <w:sz w:val="24"/>
          <w:szCs w:val="24"/>
          <w:lang w:val="sr-Cyrl-RS"/>
        </w:rPr>
        <w:t>Програмска активност</w:t>
      </w:r>
      <w:r w:rsidR="00177551" w:rsidRPr="00505627">
        <w:rPr>
          <w:rFonts w:ascii="Arial" w:hAnsi="Arial" w:cs="Arial"/>
          <w:b/>
          <w:sz w:val="24"/>
          <w:szCs w:val="24"/>
          <w:lang w:val="sr-Cyrl-RS"/>
        </w:rPr>
        <w:t>:</w:t>
      </w:r>
      <w:r w:rsidRPr="00505627">
        <w:rPr>
          <w:rFonts w:ascii="Arial" w:hAnsi="Arial" w:cs="Arial"/>
          <w:b/>
          <w:sz w:val="24"/>
          <w:szCs w:val="24"/>
          <w:lang w:val="sr-Cyrl-RS"/>
        </w:rPr>
        <w:t xml:space="preserve"> </w:t>
      </w:r>
      <w:r w:rsidR="00177551" w:rsidRPr="00505627">
        <w:rPr>
          <w:rFonts w:ascii="Arial" w:hAnsi="Arial" w:cs="Arial"/>
          <w:b/>
          <w:sz w:val="24"/>
          <w:szCs w:val="24"/>
          <w:lang w:val="sr-Cyrl-RS"/>
        </w:rPr>
        <w:t xml:space="preserve">0002 </w:t>
      </w:r>
      <w:r w:rsidRPr="00505627">
        <w:rPr>
          <w:rFonts w:ascii="Arial" w:hAnsi="Arial" w:cs="Arial"/>
          <w:b/>
          <w:sz w:val="24"/>
          <w:szCs w:val="24"/>
          <w:lang w:val="sr-Cyrl-RS"/>
        </w:rPr>
        <w:t>Исплата разлике по ванредном усклађивању корисницима војних пензија</w:t>
      </w:r>
    </w:p>
    <w:p w:rsidR="001D567C" w:rsidRPr="00505627" w:rsidRDefault="001D567C" w:rsidP="00177551">
      <w:pPr>
        <w:spacing w:after="0"/>
        <w:ind w:right="57"/>
        <w:jc w:val="both"/>
        <w:rPr>
          <w:rFonts w:ascii="Arial" w:hAnsi="Arial" w:cs="Arial"/>
          <w:bCs/>
          <w:sz w:val="24"/>
          <w:szCs w:val="24"/>
          <w:lang w:val="sr-Cyrl-CS"/>
        </w:rPr>
      </w:pPr>
    </w:p>
    <w:p w:rsidR="00EB649C" w:rsidRPr="00505627" w:rsidRDefault="001D567C" w:rsidP="00EB649C">
      <w:pPr>
        <w:jc w:val="both"/>
        <w:rPr>
          <w:rFonts w:ascii="Arial" w:eastAsia="Times New Roman" w:hAnsi="Arial" w:cs="Arial"/>
          <w:b/>
          <w:sz w:val="24"/>
          <w:szCs w:val="24"/>
          <w:lang w:val="sr-Cyrl-RS"/>
        </w:rPr>
      </w:pPr>
      <w:r w:rsidRPr="00505627">
        <w:rPr>
          <w:rFonts w:ascii="Arial" w:eastAsia="Times New Roman" w:hAnsi="Arial" w:cs="Arial"/>
          <w:b/>
          <w:sz w:val="24"/>
          <w:szCs w:val="24"/>
          <w:lang w:val="sr-Cyrl-RS"/>
        </w:rPr>
        <w:lastRenderedPageBreak/>
        <w:t xml:space="preserve">Правни основ: </w:t>
      </w:r>
      <w:r w:rsidR="00EB649C" w:rsidRPr="00505627">
        <w:rPr>
          <w:rFonts w:ascii="Arial" w:hAnsi="Arial" w:cs="Arial"/>
          <w:spacing w:val="2"/>
          <w:sz w:val="24"/>
          <w:szCs w:val="24"/>
          <w:lang w:val="sr-Cyrl-CS"/>
        </w:rPr>
        <w:t>Закључак Владе РС број: 181-11689/2015 од 30. октобра 2015. године</w:t>
      </w:r>
      <w:r w:rsidR="00EB649C" w:rsidRPr="00505627">
        <w:rPr>
          <w:rFonts w:ascii="Arial" w:eastAsia="Times New Roman" w:hAnsi="Arial" w:cs="Arial"/>
          <w:b/>
          <w:sz w:val="24"/>
          <w:szCs w:val="24"/>
          <w:lang w:val="sr-Cyrl-RS"/>
        </w:rPr>
        <w:t xml:space="preserve"> </w:t>
      </w:r>
    </w:p>
    <w:p w:rsidR="00177551" w:rsidRPr="00505627" w:rsidRDefault="001D567C" w:rsidP="009028C1">
      <w:pPr>
        <w:spacing w:after="0"/>
        <w:jc w:val="both"/>
        <w:rPr>
          <w:rFonts w:ascii="Arial" w:hAnsi="Arial" w:cs="Arial"/>
          <w:sz w:val="24"/>
          <w:szCs w:val="24"/>
          <w:lang w:val="sr-Cyrl-RS"/>
        </w:rPr>
      </w:pPr>
      <w:r w:rsidRPr="00505627">
        <w:rPr>
          <w:rFonts w:ascii="Arial" w:eastAsia="Times New Roman" w:hAnsi="Arial" w:cs="Arial"/>
          <w:b/>
          <w:sz w:val="24"/>
          <w:szCs w:val="24"/>
          <w:lang w:val="sr-Cyrl-RS"/>
        </w:rPr>
        <w:t xml:space="preserve">Опис: </w:t>
      </w:r>
      <w:r w:rsidR="00177551" w:rsidRPr="00505627">
        <w:rPr>
          <w:rFonts w:ascii="Arial" w:hAnsi="Arial" w:cs="Arial"/>
          <w:sz w:val="24"/>
          <w:szCs w:val="24"/>
          <w:lang w:val="sr-Cyrl-RS"/>
        </w:rPr>
        <w:t xml:space="preserve">Од 1. јануара 2008. године Законом о Војсци Србије промењен је начин усклађивања војних пензија, тако да се оно врши по динамици и на начин утврђен законом којим се уређује пензијско и инвалидско осигурање. Корисницима пензија у Републичком фонду за пензијско и инвалидско осигурање пензије су ванредно усклађене од 1. јануара 2008. године за 11,06%, али ово право се корисницима војних пензија није признавало из разлога што се ванредно усклађивање пензија корисницима РФПИО односило на 2007. годину - када се на примања корисника војних пензија није примењивао овај начин усклађивања (мишљење Министарства рада и социјалне политике бр. 181-01-00092/2008-07 од 23.04.2008. године). Корисници војних пензија покрећу судске поступке за остваривање права на ванредно усклађивање пензија, а децембра 2013. године, претходно донете судске пресуде Управног суда у којима су одбијене тужбе поводом признавања права на ванредно усклађивање, Уставни суд поништава, а те ставове, на даље прихватају и судови опште надлежности у парничним поступцима. </w:t>
      </w:r>
    </w:p>
    <w:p w:rsidR="00177551" w:rsidRPr="00505627" w:rsidRDefault="00177551" w:rsidP="009028C1">
      <w:pPr>
        <w:spacing w:after="0"/>
        <w:jc w:val="both"/>
        <w:rPr>
          <w:rFonts w:ascii="Arial" w:hAnsi="Arial" w:cs="Arial"/>
          <w:sz w:val="24"/>
          <w:szCs w:val="24"/>
          <w:lang w:val="sr-Cyrl-RS"/>
        </w:rPr>
      </w:pPr>
      <w:r w:rsidRPr="00505627">
        <w:rPr>
          <w:rFonts w:ascii="Arial" w:hAnsi="Arial" w:cs="Arial"/>
          <w:sz w:val="24"/>
          <w:szCs w:val="24"/>
          <w:lang w:val="sr-Cyrl-RS"/>
        </w:rPr>
        <w:t>Закључком Владе РС број: 181-11689/2015 од 30. октобра 2015. године,  корисницима војних пензија се на пензије увећане од 1. јануара 2008. године за проценат усклађивања од 4,21% утврђен Одлуком о усклађивању војних пензија за 2007. годину („Службени војни лист“, број 13/2008), примењује и проценат усклађивања од 6,57%, чиме се обезбеђује да укупно усклађивање пензије на месец децембар 2007. године износи 11,06%. Исплата усклађеног износа пензије извршена је почев од исплате пензије за новембар 2015. године. Закључцима Владе РС  је предвиђено да се исплата разлике између усклађеног и исплаћеног износа пензије, почев од пензије за месец јануар 2008. године закључно са пензијом за месец октобар 2015. године, валоризованa применом индекса цена на мало, односно индекса потрошачких цена од месеца у коме је требало да буде извршена свака појединачна исплата овако усклађеног износа пензије, изврши корисницима војних пензија који су закључили уговор о вансудском поравнању са Фондом. Корисници који нису потписали вансудска поравнања и прекинули судске поступке разлику намирују принудном наплатом по окончаним судским поступцима</w:t>
      </w:r>
      <w:r w:rsidR="00EA2120" w:rsidRPr="00505627">
        <w:rPr>
          <w:rFonts w:ascii="Arial" w:hAnsi="Arial" w:cs="Arial"/>
          <w:sz w:val="24"/>
          <w:szCs w:val="24"/>
          <w:lang w:val="sr-Cyrl-RS"/>
        </w:rPr>
        <w:t xml:space="preserve"> или у управном поступку</w:t>
      </w:r>
      <w:r w:rsidRPr="00505627">
        <w:rPr>
          <w:rFonts w:ascii="Arial" w:hAnsi="Arial" w:cs="Arial"/>
          <w:sz w:val="24"/>
          <w:szCs w:val="24"/>
          <w:lang w:val="sr-Cyrl-RS"/>
        </w:rPr>
        <w:t xml:space="preserve">. </w:t>
      </w:r>
    </w:p>
    <w:p w:rsidR="009028C1" w:rsidRDefault="00177551" w:rsidP="001E63EF">
      <w:pPr>
        <w:spacing w:after="0"/>
        <w:jc w:val="both"/>
        <w:rPr>
          <w:rFonts w:ascii="Arial" w:hAnsi="Arial" w:cs="Arial"/>
          <w:sz w:val="24"/>
          <w:szCs w:val="24"/>
          <w:lang w:val="sr-Cyrl-RS"/>
        </w:rPr>
      </w:pPr>
      <w:r w:rsidRPr="00505627">
        <w:rPr>
          <w:rFonts w:ascii="Arial" w:hAnsi="Arial" w:cs="Arial"/>
          <w:sz w:val="24"/>
          <w:szCs w:val="24"/>
          <w:lang w:val="sr-Cyrl-RS"/>
        </w:rPr>
        <w:t xml:space="preserve">Активности Фонда усмерене су на измиривање преосталих захтева за исплату разлике </w:t>
      </w:r>
      <w:r w:rsidR="00EA2120" w:rsidRPr="00505627">
        <w:rPr>
          <w:rFonts w:ascii="Arial" w:hAnsi="Arial" w:cs="Arial"/>
          <w:sz w:val="24"/>
          <w:szCs w:val="24"/>
          <w:lang w:val="sr-Cyrl-RS"/>
        </w:rPr>
        <w:t xml:space="preserve">и </w:t>
      </w:r>
      <w:r w:rsidRPr="00505627">
        <w:rPr>
          <w:rFonts w:ascii="Arial" w:hAnsi="Arial" w:cs="Arial"/>
          <w:sz w:val="24"/>
          <w:szCs w:val="24"/>
          <w:lang w:val="sr-Cyrl-RS"/>
        </w:rPr>
        <w:t>прибављање и тријаж</w:t>
      </w:r>
      <w:r w:rsidR="00EA2120" w:rsidRPr="00505627">
        <w:rPr>
          <w:rFonts w:ascii="Arial" w:hAnsi="Arial" w:cs="Arial"/>
          <w:sz w:val="24"/>
          <w:szCs w:val="24"/>
          <w:lang w:val="sr-Cyrl-RS"/>
        </w:rPr>
        <w:t>у документације на основу које су</w:t>
      </w:r>
      <w:r w:rsidRPr="00505627">
        <w:rPr>
          <w:rFonts w:ascii="Arial" w:hAnsi="Arial" w:cs="Arial"/>
          <w:sz w:val="24"/>
          <w:szCs w:val="24"/>
          <w:lang w:val="sr-Cyrl-RS"/>
        </w:rPr>
        <w:t xml:space="preserve"> </w:t>
      </w:r>
      <w:r w:rsidR="006303AC" w:rsidRPr="00505627">
        <w:rPr>
          <w:rFonts w:ascii="Arial" w:hAnsi="Arial" w:cs="Arial"/>
          <w:sz w:val="24"/>
          <w:szCs w:val="24"/>
          <w:lang w:val="sr-Cyrl-RS"/>
        </w:rPr>
        <w:t>извршен</w:t>
      </w:r>
      <w:r w:rsidR="00DA0E0D">
        <w:rPr>
          <w:rFonts w:ascii="Arial" w:hAnsi="Arial" w:cs="Arial"/>
          <w:sz w:val="24"/>
          <w:szCs w:val="24"/>
          <w:lang w:val="sr-Cyrl-RS"/>
        </w:rPr>
        <w:t>е</w:t>
      </w:r>
      <w:r w:rsidRPr="00505627">
        <w:rPr>
          <w:rFonts w:ascii="Arial" w:hAnsi="Arial" w:cs="Arial"/>
          <w:sz w:val="24"/>
          <w:szCs w:val="24"/>
          <w:lang w:val="sr-Cyrl-RS"/>
        </w:rPr>
        <w:t xml:space="preserve"> принудне наплате </w:t>
      </w:r>
      <w:r w:rsidR="00EA2120" w:rsidRPr="00505627">
        <w:rPr>
          <w:rFonts w:ascii="Arial" w:hAnsi="Arial" w:cs="Arial"/>
          <w:sz w:val="24"/>
          <w:szCs w:val="24"/>
          <w:lang w:val="sr-Cyrl-RS"/>
        </w:rPr>
        <w:t>ради  евидентирања</w:t>
      </w:r>
      <w:r w:rsidRPr="00505627">
        <w:rPr>
          <w:rFonts w:ascii="Arial" w:hAnsi="Arial" w:cs="Arial"/>
          <w:sz w:val="24"/>
          <w:szCs w:val="24"/>
          <w:lang w:val="sr-Cyrl-RS"/>
        </w:rPr>
        <w:t xml:space="preserve"> </w:t>
      </w:r>
      <w:r w:rsidR="00EA2120" w:rsidRPr="00505627">
        <w:rPr>
          <w:rFonts w:ascii="Arial" w:hAnsi="Arial" w:cs="Arial"/>
          <w:sz w:val="24"/>
          <w:szCs w:val="24"/>
          <w:lang w:val="sr-Cyrl-RS"/>
        </w:rPr>
        <w:t>у пословним књигама Фонда</w:t>
      </w:r>
      <w:r w:rsidR="001E63EF" w:rsidRPr="00505627">
        <w:rPr>
          <w:rFonts w:ascii="Arial" w:hAnsi="Arial" w:cs="Arial"/>
          <w:sz w:val="24"/>
          <w:szCs w:val="24"/>
          <w:lang w:val="sr-Cyrl-RS"/>
        </w:rPr>
        <w:t>.</w:t>
      </w:r>
    </w:p>
    <w:p w:rsidR="0047663E" w:rsidRPr="00505627" w:rsidRDefault="0047663E" w:rsidP="001E63EF">
      <w:pPr>
        <w:spacing w:after="0"/>
        <w:jc w:val="both"/>
        <w:rPr>
          <w:rFonts w:ascii="Arial" w:hAnsi="Arial" w:cs="Arial"/>
          <w:sz w:val="24"/>
          <w:szCs w:val="24"/>
          <w:lang w:val="sr-Cyrl-RS"/>
        </w:rPr>
      </w:pPr>
    </w:p>
    <w:p w:rsidR="001D567C" w:rsidRPr="00505627" w:rsidRDefault="001D567C" w:rsidP="001D567C">
      <w:pPr>
        <w:jc w:val="both"/>
        <w:rPr>
          <w:rFonts w:ascii="Arial" w:hAnsi="Arial" w:cs="Arial"/>
          <w:sz w:val="24"/>
          <w:szCs w:val="24"/>
          <w:lang w:val="sr-Cyrl-RS"/>
        </w:rPr>
      </w:pPr>
      <w:r w:rsidRPr="00505627">
        <w:rPr>
          <w:rFonts w:ascii="Arial" w:hAnsi="Arial" w:cs="Arial"/>
          <w:b/>
          <w:sz w:val="24"/>
          <w:szCs w:val="24"/>
          <w:lang w:val="sr-Cyrl-RS"/>
        </w:rPr>
        <w:t>Одговорно лице:</w:t>
      </w:r>
      <w:r w:rsidR="00CA2399" w:rsidRPr="00505627">
        <w:rPr>
          <w:rFonts w:ascii="Arial" w:hAnsi="Arial" w:cs="Arial"/>
          <w:b/>
          <w:sz w:val="24"/>
          <w:szCs w:val="24"/>
          <w:lang w:val="sr-Cyrl-RS"/>
        </w:rPr>
        <w:t xml:space="preserve"> </w:t>
      </w:r>
      <w:r w:rsidR="00CA2399" w:rsidRPr="00505627">
        <w:rPr>
          <w:rFonts w:ascii="Arial" w:hAnsi="Arial" w:cs="Arial"/>
          <w:sz w:val="24"/>
          <w:szCs w:val="24"/>
          <w:lang w:val="sr-Cyrl-RS"/>
        </w:rPr>
        <w:t>Иван Мимић,</w:t>
      </w:r>
      <w:r w:rsidRPr="00505627">
        <w:rPr>
          <w:rFonts w:ascii="Arial" w:hAnsi="Arial" w:cs="Arial"/>
          <w:sz w:val="24"/>
          <w:szCs w:val="24"/>
          <w:lang w:val="sr-Cyrl-RS"/>
        </w:rPr>
        <w:t xml:space="preserve"> директор Сектора </w:t>
      </w:r>
      <w:r w:rsidR="00CA2399" w:rsidRPr="00505627">
        <w:rPr>
          <w:rFonts w:ascii="Arial" w:hAnsi="Arial" w:cs="Arial"/>
          <w:sz w:val="24"/>
          <w:szCs w:val="24"/>
          <w:lang w:val="sr-Cyrl-RS"/>
        </w:rPr>
        <w:t xml:space="preserve">за финансијско пословање </w:t>
      </w:r>
    </w:p>
    <w:p w:rsidR="001D567C" w:rsidRPr="00505627" w:rsidRDefault="001D567C" w:rsidP="001D567C">
      <w:pPr>
        <w:jc w:val="both"/>
        <w:rPr>
          <w:rFonts w:ascii="Arial" w:eastAsia="Times New Roman" w:hAnsi="Arial" w:cs="Arial"/>
          <w:b/>
          <w:sz w:val="24"/>
          <w:szCs w:val="24"/>
          <w:lang w:val="sr-Cyrl-RS"/>
        </w:rPr>
      </w:pPr>
      <w:r w:rsidRPr="00505627">
        <w:rPr>
          <w:rFonts w:ascii="Arial" w:eastAsia="Times New Roman" w:hAnsi="Arial" w:cs="Arial"/>
          <w:b/>
          <w:sz w:val="24"/>
          <w:szCs w:val="24"/>
          <w:lang w:val="sr-Cyrl-RS"/>
        </w:rPr>
        <w:t>Расходи и издаци везани за програмску активност:</w:t>
      </w:r>
    </w:p>
    <w:p w:rsidR="00CC2EED" w:rsidRDefault="00CC2EED" w:rsidP="009028C1">
      <w:pPr>
        <w:spacing w:after="0"/>
        <w:ind w:right="57"/>
        <w:jc w:val="both"/>
        <w:rPr>
          <w:rFonts w:ascii="Arial" w:hAnsi="Arial" w:cs="Arial"/>
          <w:sz w:val="24"/>
          <w:szCs w:val="24"/>
          <w:lang w:val="sr-Cyrl-CS"/>
        </w:rPr>
      </w:pPr>
      <w:r w:rsidRPr="00505627">
        <w:rPr>
          <w:rFonts w:ascii="Arial" w:hAnsi="Arial" w:cs="Arial"/>
          <w:bCs/>
          <w:sz w:val="24"/>
          <w:szCs w:val="24"/>
          <w:lang w:val="ru-RU"/>
        </w:rPr>
        <w:t xml:space="preserve">- </w:t>
      </w:r>
      <w:r w:rsidRPr="00505627">
        <w:rPr>
          <w:rFonts w:ascii="Arial" w:hAnsi="Arial" w:cs="Arial"/>
          <w:b/>
          <w:sz w:val="24"/>
          <w:szCs w:val="24"/>
          <w:lang w:val="ru-RU"/>
        </w:rPr>
        <w:t>485000</w:t>
      </w:r>
      <w:r w:rsidRPr="00505627">
        <w:rPr>
          <w:rFonts w:ascii="Arial" w:hAnsi="Arial" w:cs="Arial"/>
          <w:bCs/>
          <w:sz w:val="24"/>
          <w:szCs w:val="24"/>
          <w:lang w:val="ru-RU"/>
        </w:rPr>
        <w:t xml:space="preserve"> –</w:t>
      </w:r>
      <w:r w:rsidRPr="00505627">
        <w:rPr>
          <w:rFonts w:ascii="Arial" w:hAnsi="Arial" w:cs="Arial"/>
          <w:b/>
          <w:bCs/>
          <w:sz w:val="24"/>
          <w:szCs w:val="24"/>
          <w:lang w:val="ru-RU"/>
        </w:rPr>
        <w:t xml:space="preserve">Накнаде штете за повреде или штету нанету од </w:t>
      </w:r>
      <w:r w:rsidR="00CB6C56">
        <w:rPr>
          <w:rFonts w:ascii="Arial" w:hAnsi="Arial" w:cs="Arial"/>
          <w:b/>
          <w:bCs/>
          <w:sz w:val="24"/>
          <w:szCs w:val="24"/>
          <w:lang w:val="ru-RU"/>
        </w:rPr>
        <w:t xml:space="preserve">стране </w:t>
      </w:r>
      <w:r w:rsidRPr="00505627">
        <w:rPr>
          <w:rFonts w:ascii="Arial" w:hAnsi="Arial" w:cs="Arial"/>
          <w:b/>
          <w:bCs/>
          <w:sz w:val="24"/>
          <w:szCs w:val="24"/>
          <w:lang w:val="ru-RU"/>
        </w:rPr>
        <w:t>државних органа</w:t>
      </w:r>
      <w:r w:rsidRPr="00505627">
        <w:rPr>
          <w:rFonts w:ascii="Arial" w:hAnsi="Arial" w:cs="Arial"/>
          <w:bCs/>
          <w:sz w:val="24"/>
          <w:szCs w:val="24"/>
          <w:lang w:val="ru-RU"/>
        </w:rPr>
        <w:t xml:space="preserve"> планиран </w:t>
      </w:r>
      <w:r w:rsidRPr="00F55A5B">
        <w:rPr>
          <w:rFonts w:ascii="Arial" w:hAnsi="Arial" w:cs="Arial"/>
          <w:bCs/>
          <w:sz w:val="24"/>
          <w:szCs w:val="24"/>
          <w:lang w:val="ru-RU"/>
        </w:rPr>
        <w:t xml:space="preserve">је износ од </w:t>
      </w:r>
      <w:r w:rsidR="00545889" w:rsidRPr="00F55A5B">
        <w:rPr>
          <w:rFonts w:ascii="Arial" w:hAnsi="Arial" w:cs="Arial"/>
          <w:bCs/>
          <w:sz w:val="24"/>
          <w:szCs w:val="24"/>
        </w:rPr>
        <w:t>4</w:t>
      </w:r>
      <w:r w:rsidR="00913E78" w:rsidRPr="00F55A5B">
        <w:rPr>
          <w:rFonts w:ascii="Arial" w:hAnsi="Arial" w:cs="Arial"/>
          <w:bCs/>
          <w:sz w:val="24"/>
          <w:szCs w:val="24"/>
          <w:lang w:val="ru-RU"/>
        </w:rPr>
        <w:t>,</w:t>
      </w:r>
      <w:r w:rsidR="00545889" w:rsidRPr="00F55A5B">
        <w:rPr>
          <w:rFonts w:ascii="Arial" w:hAnsi="Arial" w:cs="Arial"/>
          <w:bCs/>
          <w:sz w:val="24"/>
          <w:szCs w:val="24"/>
        </w:rPr>
        <w:t>22</w:t>
      </w:r>
      <w:r w:rsidR="00913E78" w:rsidRPr="00F55A5B">
        <w:rPr>
          <w:rFonts w:ascii="Arial" w:hAnsi="Arial" w:cs="Arial"/>
          <w:bCs/>
          <w:sz w:val="24"/>
          <w:szCs w:val="24"/>
          <w:lang w:val="ru-RU"/>
        </w:rPr>
        <w:t xml:space="preserve"> </w:t>
      </w:r>
      <w:r w:rsidRPr="00F55A5B">
        <w:rPr>
          <w:rFonts w:ascii="Arial" w:hAnsi="Arial" w:cs="Arial"/>
          <w:bCs/>
          <w:sz w:val="24"/>
          <w:szCs w:val="24"/>
          <w:lang w:val="ru-RU"/>
        </w:rPr>
        <w:t>милијард</w:t>
      </w:r>
      <w:r w:rsidR="00545889" w:rsidRPr="00F55A5B">
        <w:rPr>
          <w:rFonts w:ascii="Arial" w:hAnsi="Arial" w:cs="Arial"/>
          <w:bCs/>
          <w:sz w:val="24"/>
          <w:szCs w:val="24"/>
          <w:lang w:val="ru-RU"/>
        </w:rPr>
        <w:t>е</w:t>
      </w:r>
      <w:r w:rsidRPr="00F55A5B">
        <w:rPr>
          <w:rFonts w:ascii="Arial" w:hAnsi="Arial" w:cs="Arial"/>
          <w:bCs/>
          <w:sz w:val="24"/>
          <w:szCs w:val="24"/>
          <w:lang w:val="ru-RU"/>
        </w:rPr>
        <w:t xml:space="preserve"> динара на име </w:t>
      </w:r>
      <w:r w:rsidRPr="00F55A5B">
        <w:rPr>
          <w:rFonts w:ascii="Arial" w:hAnsi="Arial" w:cs="Arial"/>
          <w:sz w:val="24"/>
          <w:szCs w:val="24"/>
          <w:lang w:val="ru-RU"/>
        </w:rPr>
        <w:t>укупних расхода (основни дуг, камате, судски и извршни трошкови</w:t>
      </w:r>
      <w:r w:rsidRPr="00505627">
        <w:rPr>
          <w:rFonts w:ascii="Arial" w:hAnsi="Arial" w:cs="Arial"/>
          <w:sz w:val="24"/>
          <w:szCs w:val="24"/>
          <w:lang w:val="ru-RU"/>
        </w:rPr>
        <w:t xml:space="preserve">) </w:t>
      </w:r>
      <w:r w:rsidRPr="00505627">
        <w:rPr>
          <w:rFonts w:ascii="Arial" w:hAnsi="Arial" w:cs="Arial"/>
          <w:sz w:val="24"/>
          <w:szCs w:val="24"/>
          <w:lang w:val="sr-Latn-RS"/>
        </w:rPr>
        <w:t xml:space="preserve">по основу </w:t>
      </w:r>
      <w:r w:rsidRPr="00505627">
        <w:rPr>
          <w:rFonts w:ascii="Arial" w:hAnsi="Arial" w:cs="Arial"/>
          <w:sz w:val="24"/>
          <w:szCs w:val="24"/>
          <w:lang w:val="sr-Cyrl-CS"/>
        </w:rPr>
        <w:t xml:space="preserve">исплате разлике </w:t>
      </w:r>
      <w:r w:rsidRPr="00505627">
        <w:rPr>
          <w:rFonts w:ascii="Arial" w:hAnsi="Arial" w:cs="Arial"/>
          <w:sz w:val="24"/>
          <w:szCs w:val="24"/>
          <w:lang w:val="sr-Cyrl-CS"/>
        </w:rPr>
        <w:lastRenderedPageBreak/>
        <w:t>између усклађеног износа пензије и исплаћеног износа пензије корисника војних пензија за период јануар 2008 – октобар 2015. године</w:t>
      </w:r>
      <w:r w:rsidR="00EA2120" w:rsidRPr="00505627">
        <w:rPr>
          <w:rFonts w:ascii="Arial" w:hAnsi="Arial" w:cs="Arial"/>
          <w:sz w:val="24"/>
          <w:szCs w:val="24"/>
          <w:lang w:val="sr-Cyrl-CS"/>
        </w:rPr>
        <w:t xml:space="preserve"> и </w:t>
      </w:r>
      <w:r w:rsidR="00823D02">
        <w:rPr>
          <w:rFonts w:ascii="Arial" w:hAnsi="Arial" w:cs="Arial"/>
          <w:sz w:val="24"/>
          <w:szCs w:val="24"/>
          <w:lang w:val="sr-Cyrl-CS"/>
        </w:rPr>
        <w:t xml:space="preserve">други </w:t>
      </w:r>
      <w:r w:rsidR="00EA2120" w:rsidRPr="00505627">
        <w:rPr>
          <w:rFonts w:ascii="Arial" w:hAnsi="Arial" w:cs="Arial"/>
          <w:sz w:val="24"/>
          <w:szCs w:val="24"/>
          <w:lang w:val="sr-Cyrl-CS"/>
        </w:rPr>
        <w:t>судски и извршни трошкови</w:t>
      </w:r>
      <w:r w:rsidRPr="00505627">
        <w:rPr>
          <w:rFonts w:ascii="Arial" w:hAnsi="Arial" w:cs="Arial"/>
          <w:sz w:val="24"/>
          <w:szCs w:val="24"/>
          <w:lang w:val="sr-Cyrl-CS"/>
        </w:rPr>
        <w:t>.</w:t>
      </w:r>
    </w:p>
    <w:p w:rsidR="00834171" w:rsidRDefault="00834171" w:rsidP="009028C1">
      <w:pPr>
        <w:spacing w:after="0"/>
        <w:ind w:right="57"/>
        <w:jc w:val="both"/>
        <w:rPr>
          <w:rFonts w:ascii="Arial" w:hAnsi="Arial" w:cs="Arial"/>
          <w:sz w:val="24"/>
          <w:szCs w:val="24"/>
          <w:lang w:val="sr-Cyrl-CS"/>
        </w:rPr>
      </w:pPr>
    </w:p>
    <w:p w:rsidR="00834171" w:rsidRPr="00505627" w:rsidRDefault="00834171" w:rsidP="009028C1">
      <w:pPr>
        <w:spacing w:after="0"/>
        <w:ind w:right="57"/>
        <w:jc w:val="both"/>
        <w:rPr>
          <w:rFonts w:ascii="Arial" w:hAnsi="Arial" w:cs="Arial"/>
          <w:bCs/>
          <w:color w:val="FF0000"/>
          <w:sz w:val="24"/>
          <w:szCs w:val="24"/>
          <w:lang w:val="ru-RU"/>
        </w:rPr>
      </w:pPr>
    </w:p>
    <w:p w:rsidR="00CC2EED" w:rsidRPr="00505627" w:rsidRDefault="00CC2EED" w:rsidP="00CC2EED">
      <w:pPr>
        <w:spacing w:after="0"/>
        <w:ind w:right="57" w:firstLine="717"/>
        <w:jc w:val="both"/>
        <w:rPr>
          <w:rFonts w:ascii="Arial" w:hAnsi="Arial" w:cs="Arial"/>
          <w:bCs/>
          <w:sz w:val="24"/>
          <w:szCs w:val="24"/>
          <w:lang w:val="ru-RU"/>
        </w:rPr>
      </w:pPr>
    </w:p>
    <w:p w:rsidR="001D567C" w:rsidRPr="00505627" w:rsidRDefault="009028C1" w:rsidP="009028C1">
      <w:pPr>
        <w:spacing w:after="0"/>
        <w:ind w:right="57"/>
        <w:rPr>
          <w:rFonts w:ascii="Arial" w:hAnsi="Arial" w:cs="Arial"/>
          <w:b/>
          <w:sz w:val="24"/>
          <w:szCs w:val="24"/>
          <w:u w:val="single"/>
          <w:lang w:val="sr-Cyrl-RS"/>
        </w:rPr>
      </w:pPr>
      <w:r w:rsidRPr="00505627">
        <w:rPr>
          <w:rFonts w:ascii="Arial" w:hAnsi="Arial" w:cs="Arial"/>
          <w:b/>
          <w:sz w:val="24"/>
          <w:szCs w:val="24"/>
          <w:u w:val="single"/>
          <w:lang w:val="sr-Cyrl-RS"/>
        </w:rPr>
        <w:t xml:space="preserve">Програм: </w:t>
      </w:r>
      <w:r w:rsidR="00C14389">
        <w:rPr>
          <w:rFonts w:ascii="Arial" w:hAnsi="Arial" w:cs="Arial"/>
          <w:b/>
          <w:sz w:val="24"/>
          <w:szCs w:val="24"/>
          <w:u w:val="single"/>
          <w:lang w:val="sr-Cyrl-RS"/>
        </w:rPr>
        <w:t>0911</w:t>
      </w:r>
      <w:r w:rsidR="00A5033B" w:rsidRPr="00505627">
        <w:rPr>
          <w:rFonts w:ascii="Arial" w:hAnsi="Arial" w:cs="Arial"/>
          <w:b/>
          <w:sz w:val="24"/>
          <w:szCs w:val="24"/>
          <w:u w:val="single"/>
          <w:lang w:val="sr-Cyrl-RS"/>
        </w:rPr>
        <w:t xml:space="preserve"> </w:t>
      </w:r>
      <w:r w:rsidRPr="00505627">
        <w:rPr>
          <w:rFonts w:ascii="Arial" w:hAnsi="Arial" w:cs="Arial"/>
          <w:b/>
          <w:sz w:val="24"/>
          <w:szCs w:val="24"/>
          <w:u w:val="single"/>
          <w:lang w:val="sr-Cyrl-RS"/>
        </w:rPr>
        <w:t>Права из социјалног осигурања</w:t>
      </w:r>
    </w:p>
    <w:p w:rsidR="000D066D" w:rsidRPr="00505627" w:rsidRDefault="000D066D" w:rsidP="000D066D">
      <w:pPr>
        <w:spacing w:after="0"/>
        <w:ind w:right="57"/>
        <w:rPr>
          <w:rFonts w:ascii="Arial" w:hAnsi="Arial" w:cs="Arial"/>
          <w:b/>
          <w:sz w:val="24"/>
          <w:szCs w:val="24"/>
          <w:lang w:val="sr-Cyrl-RS"/>
        </w:rPr>
      </w:pPr>
    </w:p>
    <w:p w:rsidR="009028C1" w:rsidRPr="00505627" w:rsidRDefault="000D066D" w:rsidP="009028C1">
      <w:pPr>
        <w:spacing w:after="0"/>
        <w:ind w:right="57"/>
        <w:jc w:val="both"/>
        <w:rPr>
          <w:rFonts w:ascii="Arial" w:eastAsia="Times New Roman" w:hAnsi="Arial" w:cs="Arial"/>
          <w:sz w:val="24"/>
          <w:szCs w:val="24"/>
          <w:lang w:val="sr-Cyrl-RS"/>
        </w:rPr>
      </w:pPr>
      <w:r w:rsidRPr="00505627">
        <w:rPr>
          <w:rFonts w:ascii="Arial" w:eastAsia="Times New Roman" w:hAnsi="Arial" w:cs="Arial"/>
          <w:b/>
          <w:sz w:val="24"/>
          <w:szCs w:val="24"/>
          <w:lang w:val="sr-Cyrl-RS"/>
        </w:rPr>
        <w:t>Опис:</w:t>
      </w:r>
      <w:r w:rsidR="009D6C55" w:rsidRPr="00505627">
        <w:rPr>
          <w:rFonts w:ascii="Arial" w:eastAsia="Times New Roman" w:hAnsi="Arial" w:cs="Arial"/>
          <w:b/>
          <w:sz w:val="24"/>
          <w:szCs w:val="24"/>
        </w:rPr>
        <w:t xml:space="preserve"> </w:t>
      </w:r>
      <w:r w:rsidR="009028C1" w:rsidRPr="00505627">
        <w:rPr>
          <w:rFonts w:ascii="Arial" w:eastAsia="Times New Roman" w:hAnsi="Arial" w:cs="Arial"/>
          <w:sz w:val="24"/>
          <w:szCs w:val="24"/>
          <w:lang w:val="sr-Cyrl-RS"/>
        </w:rPr>
        <w:t xml:space="preserve">Програм </w:t>
      </w:r>
      <w:r w:rsidR="00C566C8">
        <w:rPr>
          <w:rFonts w:ascii="Arial" w:eastAsia="Times New Roman" w:hAnsi="Arial" w:cs="Arial"/>
          <w:sz w:val="24"/>
          <w:szCs w:val="24"/>
          <w:lang w:val="sr-Cyrl-RS"/>
        </w:rPr>
        <w:t>обезбеђује</w:t>
      </w:r>
      <w:r w:rsidR="009028C1" w:rsidRPr="00505627">
        <w:rPr>
          <w:rFonts w:ascii="Arial" w:eastAsia="Times New Roman" w:hAnsi="Arial" w:cs="Arial"/>
          <w:sz w:val="24"/>
          <w:szCs w:val="24"/>
          <w:lang w:val="sr-Cyrl-RS"/>
        </w:rPr>
        <w:t xml:space="preserve"> исплат</w:t>
      </w:r>
      <w:r w:rsidR="00C566C8">
        <w:rPr>
          <w:rFonts w:ascii="Arial" w:eastAsia="Times New Roman" w:hAnsi="Arial" w:cs="Arial"/>
          <w:sz w:val="24"/>
          <w:szCs w:val="24"/>
          <w:lang w:val="sr-Cyrl-RS"/>
        </w:rPr>
        <w:t>у</w:t>
      </w:r>
      <w:r w:rsidR="009028C1" w:rsidRPr="00505627">
        <w:rPr>
          <w:rFonts w:ascii="Arial" w:eastAsia="Times New Roman" w:hAnsi="Arial" w:cs="Arial"/>
          <w:sz w:val="24"/>
          <w:szCs w:val="24"/>
          <w:lang w:val="sr-Cyrl-RS"/>
        </w:rPr>
        <w:t xml:space="preserve"> остварених права из обавезног пензијског и инвалидског осигурања</w:t>
      </w:r>
      <w:r w:rsidR="00C566C8">
        <w:rPr>
          <w:rFonts w:ascii="Arial" w:eastAsia="Times New Roman" w:hAnsi="Arial" w:cs="Arial"/>
          <w:sz w:val="24"/>
          <w:szCs w:val="24"/>
          <w:lang w:val="sr-Cyrl-RS"/>
        </w:rPr>
        <w:t xml:space="preserve"> и права остварених по посебним прописима</w:t>
      </w:r>
      <w:r w:rsidR="009028C1" w:rsidRPr="00505627">
        <w:rPr>
          <w:rFonts w:ascii="Arial" w:eastAsia="Times New Roman" w:hAnsi="Arial" w:cs="Arial"/>
          <w:sz w:val="24"/>
          <w:szCs w:val="24"/>
          <w:lang w:val="sr-Cyrl-RS"/>
        </w:rPr>
        <w:t xml:space="preserve">.  </w:t>
      </w:r>
    </w:p>
    <w:p w:rsidR="009028C1" w:rsidRPr="00505627" w:rsidRDefault="009028C1" w:rsidP="009028C1">
      <w:pPr>
        <w:spacing w:after="0"/>
        <w:ind w:right="57"/>
        <w:jc w:val="both"/>
        <w:rPr>
          <w:rFonts w:ascii="Arial" w:eastAsia="Times New Roman" w:hAnsi="Arial" w:cs="Arial"/>
          <w:sz w:val="24"/>
          <w:szCs w:val="24"/>
          <w:lang w:val="sr-Cyrl-RS"/>
        </w:rPr>
      </w:pPr>
      <w:r w:rsidRPr="00505627">
        <w:rPr>
          <w:rFonts w:ascii="Arial" w:eastAsia="Times New Roman" w:hAnsi="Arial" w:cs="Arial"/>
          <w:sz w:val="24"/>
          <w:szCs w:val="24"/>
          <w:lang w:val="sr-Cyrl-RS"/>
        </w:rPr>
        <w:t>Обавезним пензијским и инвалидским осигурањем обезбеђују се права</w:t>
      </w:r>
      <w:r w:rsidR="00C566C8">
        <w:rPr>
          <w:rFonts w:ascii="Arial" w:eastAsia="Times New Roman" w:hAnsi="Arial" w:cs="Arial"/>
          <w:sz w:val="24"/>
          <w:szCs w:val="24"/>
          <w:lang w:val="sr-Cyrl-RS"/>
        </w:rPr>
        <w:t xml:space="preserve"> (члан 18. Закона о ПИО)</w:t>
      </w:r>
      <w:r w:rsidRPr="00505627">
        <w:rPr>
          <w:rFonts w:ascii="Arial" w:eastAsia="Times New Roman" w:hAnsi="Arial" w:cs="Arial"/>
          <w:sz w:val="24"/>
          <w:szCs w:val="24"/>
          <w:lang w:val="sr-Cyrl-RS"/>
        </w:rPr>
        <w:t>:</w:t>
      </w:r>
    </w:p>
    <w:p w:rsidR="009028C1" w:rsidRPr="00505627" w:rsidRDefault="009028C1" w:rsidP="009028C1">
      <w:pPr>
        <w:spacing w:after="0"/>
        <w:ind w:right="57"/>
        <w:jc w:val="both"/>
        <w:rPr>
          <w:rFonts w:ascii="Arial" w:eastAsia="Times New Roman" w:hAnsi="Arial" w:cs="Arial"/>
          <w:sz w:val="24"/>
          <w:szCs w:val="24"/>
          <w:lang w:val="sr-Cyrl-RS"/>
        </w:rPr>
      </w:pPr>
      <w:r w:rsidRPr="00505627">
        <w:rPr>
          <w:rFonts w:ascii="Arial" w:eastAsia="Times New Roman" w:hAnsi="Arial" w:cs="Arial"/>
          <w:sz w:val="24"/>
          <w:szCs w:val="24"/>
          <w:lang w:val="sr-Cyrl-RS"/>
        </w:rPr>
        <w:t xml:space="preserve">1) за случај старости: </w:t>
      </w:r>
    </w:p>
    <w:p w:rsidR="009028C1" w:rsidRPr="00505627" w:rsidRDefault="009028C1" w:rsidP="00CA2399">
      <w:pPr>
        <w:spacing w:after="0"/>
        <w:ind w:right="57" w:firstLine="720"/>
        <w:jc w:val="both"/>
        <w:rPr>
          <w:rFonts w:ascii="Arial" w:eastAsia="Times New Roman" w:hAnsi="Arial" w:cs="Arial"/>
          <w:sz w:val="24"/>
          <w:szCs w:val="24"/>
          <w:lang w:val="sr-Cyrl-RS"/>
        </w:rPr>
      </w:pPr>
      <w:r w:rsidRPr="00505627">
        <w:rPr>
          <w:rFonts w:ascii="Arial" w:eastAsia="Times New Roman" w:hAnsi="Arial" w:cs="Arial"/>
          <w:sz w:val="24"/>
          <w:szCs w:val="24"/>
          <w:lang w:val="sr-Cyrl-RS"/>
        </w:rPr>
        <w:t xml:space="preserve">(1) право на старосну пензију, </w:t>
      </w:r>
    </w:p>
    <w:p w:rsidR="009028C1" w:rsidRPr="00505627" w:rsidRDefault="009028C1" w:rsidP="00CA2399">
      <w:pPr>
        <w:spacing w:after="0"/>
        <w:ind w:right="57" w:firstLine="720"/>
        <w:jc w:val="both"/>
        <w:rPr>
          <w:rFonts w:ascii="Arial" w:eastAsia="Times New Roman" w:hAnsi="Arial" w:cs="Arial"/>
          <w:sz w:val="24"/>
          <w:szCs w:val="24"/>
          <w:lang w:val="sr-Cyrl-RS"/>
        </w:rPr>
      </w:pPr>
      <w:r w:rsidRPr="00505627">
        <w:rPr>
          <w:rFonts w:ascii="Arial" w:eastAsia="Times New Roman" w:hAnsi="Arial" w:cs="Arial"/>
          <w:sz w:val="24"/>
          <w:szCs w:val="24"/>
          <w:lang w:val="sr-Cyrl-RS"/>
        </w:rPr>
        <w:t>(2) право на превремену старосну пензију;</w:t>
      </w:r>
    </w:p>
    <w:p w:rsidR="009028C1" w:rsidRPr="00505627" w:rsidRDefault="009028C1" w:rsidP="009028C1">
      <w:pPr>
        <w:spacing w:after="0"/>
        <w:ind w:right="57"/>
        <w:jc w:val="both"/>
        <w:rPr>
          <w:rFonts w:ascii="Arial" w:eastAsia="Times New Roman" w:hAnsi="Arial" w:cs="Arial"/>
          <w:sz w:val="24"/>
          <w:szCs w:val="24"/>
          <w:lang w:val="sr-Cyrl-RS"/>
        </w:rPr>
      </w:pPr>
      <w:r w:rsidRPr="00505627">
        <w:rPr>
          <w:rFonts w:ascii="Arial" w:eastAsia="Times New Roman" w:hAnsi="Arial" w:cs="Arial"/>
          <w:sz w:val="24"/>
          <w:szCs w:val="24"/>
          <w:lang w:val="sr-Cyrl-RS"/>
        </w:rPr>
        <w:t>2) за случај инвалидности - право на инвалидску пензију;</w:t>
      </w:r>
    </w:p>
    <w:p w:rsidR="009028C1" w:rsidRPr="00505627" w:rsidRDefault="009028C1" w:rsidP="009028C1">
      <w:pPr>
        <w:spacing w:after="0"/>
        <w:ind w:right="57"/>
        <w:jc w:val="both"/>
        <w:rPr>
          <w:rFonts w:ascii="Arial" w:eastAsia="Times New Roman" w:hAnsi="Arial" w:cs="Arial"/>
          <w:sz w:val="24"/>
          <w:szCs w:val="24"/>
          <w:lang w:val="sr-Cyrl-RS"/>
        </w:rPr>
      </w:pPr>
      <w:r w:rsidRPr="00505627">
        <w:rPr>
          <w:rFonts w:ascii="Arial" w:eastAsia="Times New Roman" w:hAnsi="Arial" w:cs="Arial"/>
          <w:sz w:val="24"/>
          <w:szCs w:val="24"/>
          <w:lang w:val="sr-Cyrl-RS"/>
        </w:rPr>
        <w:t>3) за случај смрти:</w:t>
      </w:r>
    </w:p>
    <w:p w:rsidR="009028C1" w:rsidRPr="00505627" w:rsidRDefault="009028C1" w:rsidP="00CA2399">
      <w:pPr>
        <w:spacing w:after="0"/>
        <w:ind w:right="57" w:firstLine="720"/>
        <w:jc w:val="both"/>
        <w:rPr>
          <w:rFonts w:ascii="Arial" w:eastAsia="Times New Roman" w:hAnsi="Arial" w:cs="Arial"/>
          <w:sz w:val="24"/>
          <w:szCs w:val="24"/>
          <w:lang w:val="sr-Cyrl-RS"/>
        </w:rPr>
      </w:pPr>
      <w:r w:rsidRPr="00505627">
        <w:rPr>
          <w:rFonts w:ascii="Arial" w:eastAsia="Times New Roman" w:hAnsi="Arial" w:cs="Arial"/>
          <w:sz w:val="24"/>
          <w:szCs w:val="24"/>
          <w:lang w:val="sr-Cyrl-RS"/>
        </w:rPr>
        <w:t xml:space="preserve">(1) право на породичну пензију; </w:t>
      </w:r>
    </w:p>
    <w:p w:rsidR="009028C1" w:rsidRPr="00505627" w:rsidRDefault="009028C1" w:rsidP="00CA2399">
      <w:pPr>
        <w:spacing w:after="0"/>
        <w:ind w:right="57" w:firstLine="720"/>
        <w:jc w:val="both"/>
        <w:rPr>
          <w:rFonts w:ascii="Arial" w:eastAsia="Times New Roman" w:hAnsi="Arial" w:cs="Arial"/>
          <w:sz w:val="24"/>
          <w:szCs w:val="24"/>
          <w:lang w:val="sr-Cyrl-RS"/>
        </w:rPr>
      </w:pPr>
      <w:r w:rsidRPr="00505627">
        <w:rPr>
          <w:rFonts w:ascii="Arial" w:eastAsia="Times New Roman" w:hAnsi="Arial" w:cs="Arial"/>
          <w:sz w:val="24"/>
          <w:szCs w:val="24"/>
          <w:lang w:val="sr-Cyrl-RS"/>
        </w:rPr>
        <w:t>(2) право на накнаду погребних трошкова;</w:t>
      </w:r>
    </w:p>
    <w:p w:rsidR="009028C1" w:rsidRPr="00505627" w:rsidRDefault="009028C1" w:rsidP="009028C1">
      <w:pPr>
        <w:spacing w:after="0"/>
        <w:ind w:right="57"/>
        <w:jc w:val="both"/>
        <w:rPr>
          <w:rFonts w:ascii="Arial" w:eastAsia="Times New Roman" w:hAnsi="Arial" w:cs="Arial"/>
          <w:sz w:val="24"/>
          <w:szCs w:val="24"/>
          <w:lang w:val="sr-Cyrl-RS"/>
        </w:rPr>
      </w:pPr>
      <w:r w:rsidRPr="00505627">
        <w:rPr>
          <w:rFonts w:ascii="Arial" w:eastAsia="Times New Roman" w:hAnsi="Arial" w:cs="Arial"/>
          <w:sz w:val="24"/>
          <w:szCs w:val="24"/>
          <w:lang w:val="sr-Cyrl-RS"/>
        </w:rPr>
        <w:t>4) за случај телесног оштећења проузрокованог повредом на раду или професионалном болешћу - право на новчану накнаду за телесно оштећење;</w:t>
      </w:r>
    </w:p>
    <w:p w:rsidR="009028C1" w:rsidRPr="00505627" w:rsidRDefault="009028C1" w:rsidP="009028C1">
      <w:pPr>
        <w:spacing w:after="0"/>
        <w:ind w:right="57"/>
        <w:jc w:val="both"/>
        <w:rPr>
          <w:rFonts w:ascii="Arial" w:eastAsia="Times New Roman" w:hAnsi="Arial" w:cs="Arial"/>
          <w:sz w:val="24"/>
          <w:szCs w:val="24"/>
          <w:lang w:val="sr-Cyrl-RS"/>
        </w:rPr>
      </w:pPr>
      <w:r w:rsidRPr="00505627">
        <w:rPr>
          <w:rFonts w:ascii="Arial" w:eastAsia="Times New Roman" w:hAnsi="Arial" w:cs="Arial"/>
          <w:sz w:val="24"/>
          <w:szCs w:val="24"/>
          <w:lang w:val="sr-Cyrl-RS"/>
        </w:rPr>
        <w:t>5) за случај потребе за помоћи и негом другог лица - право на новчану накнаду за помоћ и негу другог лица.</w:t>
      </w:r>
    </w:p>
    <w:p w:rsidR="009028C1" w:rsidRPr="00505627" w:rsidRDefault="009028C1" w:rsidP="009028C1">
      <w:pPr>
        <w:spacing w:after="0"/>
        <w:ind w:right="57"/>
        <w:jc w:val="both"/>
        <w:rPr>
          <w:rFonts w:ascii="Arial" w:eastAsia="Times New Roman" w:hAnsi="Arial" w:cs="Arial"/>
          <w:sz w:val="24"/>
          <w:szCs w:val="24"/>
          <w:lang w:val="sr-Cyrl-RS"/>
        </w:rPr>
      </w:pPr>
      <w:r w:rsidRPr="00505627">
        <w:rPr>
          <w:rFonts w:ascii="Arial" w:eastAsia="Times New Roman" w:hAnsi="Arial" w:cs="Arial"/>
          <w:sz w:val="24"/>
          <w:szCs w:val="24"/>
          <w:lang w:val="sr-Cyrl-RS"/>
        </w:rPr>
        <w:t>Програм обухвата и исплату затечених права по ранијим прописима (и</w:t>
      </w:r>
      <w:r w:rsidR="004E3A1C">
        <w:rPr>
          <w:rFonts w:ascii="Arial" w:eastAsia="Times New Roman" w:hAnsi="Arial" w:cs="Arial"/>
          <w:sz w:val="24"/>
          <w:szCs w:val="24"/>
          <w:lang w:val="sr-Cyrl-RS"/>
        </w:rPr>
        <w:t>н</w:t>
      </w:r>
      <w:r w:rsidRPr="00505627">
        <w:rPr>
          <w:rFonts w:ascii="Arial" w:eastAsia="Times New Roman" w:hAnsi="Arial" w:cs="Arial"/>
          <w:sz w:val="24"/>
          <w:szCs w:val="24"/>
          <w:lang w:val="sr-Cyrl-RS"/>
        </w:rPr>
        <w:t>валидске накнаде по члану 224. Закона о ПИО),  набавку помагала и направа за слепа лица (члан 245. Закона о ПИО)</w:t>
      </w:r>
      <w:r w:rsidR="001A4A8A" w:rsidRPr="00505627">
        <w:rPr>
          <w:rFonts w:ascii="Arial" w:eastAsia="Times New Roman" w:hAnsi="Arial" w:cs="Arial"/>
          <w:sz w:val="24"/>
          <w:szCs w:val="24"/>
          <w:lang w:val="sr-Cyrl-RS"/>
        </w:rPr>
        <w:t>,</w:t>
      </w:r>
      <w:r w:rsidRPr="00505627">
        <w:rPr>
          <w:rFonts w:ascii="Arial" w:eastAsia="Times New Roman" w:hAnsi="Arial" w:cs="Arial"/>
          <w:sz w:val="24"/>
          <w:szCs w:val="24"/>
          <w:lang w:val="sr-Cyrl-RS"/>
        </w:rPr>
        <w:t xml:space="preserve"> накнаде по основу чл. 22</w:t>
      </w:r>
      <w:r w:rsidR="006303AC" w:rsidRPr="00505627">
        <w:rPr>
          <w:rFonts w:ascii="Arial" w:eastAsia="Times New Roman" w:hAnsi="Arial" w:cs="Arial"/>
          <w:sz w:val="24"/>
          <w:szCs w:val="24"/>
          <w:lang w:val="sr-Cyrl-RS"/>
        </w:rPr>
        <w:t>.</w:t>
      </w:r>
      <w:r w:rsidRPr="00505627">
        <w:rPr>
          <w:rFonts w:ascii="Arial" w:eastAsia="Times New Roman" w:hAnsi="Arial" w:cs="Arial"/>
          <w:sz w:val="24"/>
          <w:szCs w:val="24"/>
          <w:lang w:val="sr-Cyrl-RS"/>
        </w:rPr>
        <w:t xml:space="preserve"> и 23. Закона о рехабилитацији</w:t>
      </w:r>
      <w:r w:rsidR="00DA0E0D">
        <w:rPr>
          <w:rFonts w:ascii="Arial" w:eastAsia="Times New Roman" w:hAnsi="Arial" w:cs="Arial"/>
          <w:sz w:val="24"/>
          <w:szCs w:val="24"/>
          <w:lang w:val="sr-Cyrl-RS"/>
        </w:rPr>
        <w:t>, посебне пензије</w:t>
      </w:r>
      <w:r w:rsidRPr="00505627">
        <w:rPr>
          <w:rFonts w:ascii="Arial" w:eastAsia="Times New Roman" w:hAnsi="Arial" w:cs="Arial"/>
          <w:sz w:val="24"/>
          <w:szCs w:val="24"/>
          <w:lang w:val="sr-Cyrl-RS"/>
        </w:rPr>
        <w:t xml:space="preserve"> </w:t>
      </w:r>
      <w:r w:rsidR="00DA0E0D">
        <w:rPr>
          <w:rFonts w:ascii="Arial" w:eastAsia="Times New Roman" w:hAnsi="Arial" w:cs="Arial"/>
          <w:sz w:val="24"/>
          <w:szCs w:val="24"/>
          <w:lang w:val="sr-Cyrl-RS"/>
        </w:rPr>
        <w:t xml:space="preserve">запослених у </w:t>
      </w:r>
      <w:r w:rsidR="00DA0E0D" w:rsidRPr="00505627">
        <w:rPr>
          <w:rFonts w:ascii="Arial" w:hAnsi="Arial" w:cs="Arial"/>
          <w:bCs/>
          <w:sz w:val="24"/>
          <w:szCs w:val="24"/>
          <w:lang w:val="ru-RU"/>
        </w:rPr>
        <w:t>Министарству унутрашњих послова</w:t>
      </w:r>
      <w:r w:rsidR="00DA0E0D">
        <w:rPr>
          <w:rFonts w:ascii="Arial" w:hAnsi="Arial" w:cs="Arial"/>
          <w:bCs/>
          <w:sz w:val="24"/>
          <w:szCs w:val="24"/>
          <w:lang w:val="ru-RU"/>
        </w:rPr>
        <w:t>,</w:t>
      </w:r>
      <w:r w:rsidR="00DA0E0D" w:rsidRPr="00505627">
        <w:rPr>
          <w:rFonts w:ascii="Arial" w:eastAsia="Times New Roman" w:hAnsi="Arial" w:cs="Arial"/>
          <w:sz w:val="24"/>
          <w:szCs w:val="24"/>
          <w:lang w:val="sr-Cyrl-RS"/>
        </w:rPr>
        <w:t xml:space="preserve"> </w:t>
      </w:r>
      <w:r w:rsidR="00DA0E0D" w:rsidRPr="00505627">
        <w:rPr>
          <w:rFonts w:ascii="Arial" w:hAnsi="Arial" w:cs="Arial"/>
          <w:bCs/>
          <w:sz w:val="24"/>
          <w:szCs w:val="24"/>
        </w:rPr>
        <w:t>правосудним органима и Управи за извршење кривичних санкција са територије Аутономне покрајине Косово и Метохија</w:t>
      </w:r>
      <w:r w:rsidR="00DA0E0D">
        <w:rPr>
          <w:rFonts w:ascii="Arial" w:hAnsi="Arial" w:cs="Arial"/>
          <w:bCs/>
          <w:sz w:val="24"/>
          <w:szCs w:val="24"/>
          <w:lang w:val="sr-Cyrl-RS"/>
        </w:rPr>
        <w:t xml:space="preserve">, </w:t>
      </w:r>
      <w:r w:rsidRPr="00505627">
        <w:rPr>
          <w:rFonts w:ascii="Arial" w:eastAsia="Times New Roman" w:hAnsi="Arial" w:cs="Arial"/>
          <w:sz w:val="24"/>
          <w:szCs w:val="24"/>
          <w:lang w:val="sr-Cyrl-RS"/>
        </w:rPr>
        <w:t>средства намењена друштвеном стандарду пензионера (члан 171. став 2.</w:t>
      </w:r>
      <w:r w:rsidR="00823D02" w:rsidRPr="00823D02">
        <w:rPr>
          <w:rFonts w:ascii="Arial" w:eastAsia="Times New Roman" w:hAnsi="Arial" w:cs="Arial"/>
          <w:sz w:val="24"/>
          <w:szCs w:val="24"/>
          <w:lang w:val="sr-Cyrl-RS"/>
        </w:rPr>
        <w:t xml:space="preserve"> </w:t>
      </w:r>
      <w:r w:rsidR="00823D02" w:rsidRPr="00505627">
        <w:rPr>
          <w:rFonts w:ascii="Arial" w:eastAsia="Times New Roman" w:hAnsi="Arial" w:cs="Arial"/>
          <w:sz w:val="24"/>
          <w:szCs w:val="24"/>
          <w:lang w:val="sr-Cyrl-RS"/>
        </w:rPr>
        <w:t>Закона о ПИО</w:t>
      </w:r>
      <w:r w:rsidRPr="00505627">
        <w:rPr>
          <w:rFonts w:ascii="Arial" w:eastAsia="Times New Roman" w:hAnsi="Arial" w:cs="Arial"/>
          <w:sz w:val="24"/>
          <w:szCs w:val="24"/>
          <w:lang w:val="sr-Cyrl-RS"/>
        </w:rPr>
        <w:t>)</w:t>
      </w:r>
      <w:r w:rsidR="00DA0E0D">
        <w:rPr>
          <w:rFonts w:ascii="Arial" w:eastAsia="Times New Roman" w:hAnsi="Arial" w:cs="Arial"/>
          <w:sz w:val="24"/>
          <w:szCs w:val="24"/>
          <w:lang w:val="sr-Cyrl-RS"/>
        </w:rPr>
        <w:t xml:space="preserve"> и трансфере за здравствено осигурање</w:t>
      </w:r>
      <w:r w:rsidRPr="00505627">
        <w:rPr>
          <w:rFonts w:ascii="Arial" w:eastAsia="Times New Roman" w:hAnsi="Arial" w:cs="Arial"/>
          <w:sz w:val="24"/>
          <w:szCs w:val="24"/>
          <w:lang w:val="sr-Cyrl-RS"/>
        </w:rPr>
        <w:t>.</w:t>
      </w:r>
    </w:p>
    <w:p w:rsidR="009028C1" w:rsidRPr="00505627" w:rsidRDefault="009028C1" w:rsidP="009028C1">
      <w:pPr>
        <w:spacing w:after="0"/>
        <w:ind w:right="57"/>
        <w:jc w:val="both"/>
        <w:rPr>
          <w:rFonts w:ascii="Arial" w:eastAsia="Times New Roman" w:hAnsi="Arial" w:cs="Arial"/>
          <w:sz w:val="24"/>
          <w:szCs w:val="24"/>
          <w:lang w:val="sr-Cyrl-RS"/>
        </w:rPr>
      </w:pPr>
      <w:r w:rsidRPr="00505627">
        <w:rPr>
          <w:rFonts w:ascii="Arial" w:eastAsia="Times New Roman" w:hAnsi="Arial" w:cs="Arial"/>
          <w:sz w:val="24"/>
          <w:szCs w:val="24"/>
          <w:lang w:val="sr-Cyrl-RS"/>
        </w:rPr>
        <w:t>Приоритети су редовна исплата у законом утврђеном обиму права.</w:t>
      </w:r>
    </w:p>
    <w:p w:rsidR="00CA2399" w:rsidRPr="00505627" w:rsidRDefault="00CA2399" w:rsidP="009028C1">
      <w:pPr>
        <w:spacing w:after="0"/>
        <w:ind w:right="57"/>
        <w:jc w:val="both"/>
        <w:rPr>
          <w:rFonts w:ascii="Arial" w:eastAsia="Times New Roman" w:hAnsi="Arial" w:cs="Arial"/>
          <w:sz w:val="24"/>
          <w:szCs w:val="24"/>
          <w:lang w:val="sr-Cyrl-RS"/>
        </w:rPr>
      </w:pPr>
    </w:p>
    <w:p w:rsidR="00C76F59" w:rsidRPr="00505627" w:rsidRDefault="00C76F59" w:rsidP="009028C1">
      <w:pPr>
        <w:spacing w:after="0"/>
        <w:ind w:right="57"/>
        <w:jc w:val="both"/>
        <w:rPr>
          <w:rFonts w:ascii="Arial" w:hAnsi="Arial" w:cs="Arial"/>
          <w:sz w:val="24"/>
          <w:szCs w:val="24"/>
          <w:lang w:val="sr-Cyrl-RS"/>
        </w:rPr>
      </w:pPr>
      <w:r w:rsidRPr="00505627">
        <w:rPr>
          <w:rFonts w:ascii="Arial" w:hAnsi="Arial" w:cs="Arial"/>
          <w:b/>
          <w:sz w:val="24"/>
          <w:szCs w:val="24"/>
          <w:lang w:val="sr-Cyrl-RS"/>
        </w:rPr>
        <w:t>Одговорно лице:</w:t>
      </w:r>
      <w:r w:rsidRPr="00505627">
        <w:rPr>
          <w:rFonts w:ascii="Arial" w:hAnsi="Arial" w:cs="Arial"/>
          <w:sz w:val="24"/>
          <w:szCs w:val="24"/>
          <w:lang w:val="sr-Cyrl-RS"/>
        </w:rPr>
        <w:t xml:space="preserve"> </w:t>
      </w:r>
      <w:r w:rsidR="00CA2399" w:rsidRPr="00505627">
        <w:rPr>
          <w:rFonts w:ascii="Arial" w:hAnsi="Arial" w:cs="Arial"/>
          <w:sz w:val="24"/>
          <w:szCs w:val="24"/>
          <w:lang w:val="sr-Cyrl-RS"/>
        </w:rPr>
        <w:t xml:space="preserve">Драгана Калиновић, </w:t>
      </w:r>
      <w:r w:rsidRPr="00505627">
        <w:rPr>
          <w:rFonts w:ascii="Arial" w:hAnsi="Arial" w:cs="Arial"/>
          <w:sz w:val="24"/>
          <w:szCs w:val="24"/>
          <w:lang w:val="sr-Cyrl-RS"/>
        </w:rPr>
        <w:t>директор Фонда</w:t>
      </w:r>
    </w:p>
    <w:p w:rsidR="00BC513C" w:rsidRPr="00505627" w:rsidRDefault="00BC513C" w:rsidP="00C76F59">
      <w:pPr>
        <w:spacing w:after="0"/>
        <w:ind w:right="57"/>
        <w:jc w:val="both"/>
        <w:rPr>
          <w:rFonts w:ascii="Arial" w:hAnsi="Arial" w:cs="Arial"/>
          <w:b/>
          <w:sz w:val="24"/>
          <w:szCs w:val="24"/>
          <w:lang w:val="sr-Cyrl-RS"/>
        </w:rPr>
      </w:pPr>
    </w:p>
    <w:p w:rsidR="00BC513C" w:rsidRPr="00505627" w:rsidRDefault="00BC513C" w:rsidP="00BC513C">
      <w:pPr>
        <w:spacing w:after="0"/>
        <w:rPr>
          <w:rFonts w:ascii="Arial" w:hAnsi="Arial" w:cs="Arial"/>
          <w:sz w:val="24"/>
          <w:szCs w:val="24"/>
          <w:lang w:val="sr-Cyrl-RS"/>
        </w:rPr>
      </w:pPr>
      <w:r w:rsidRPr="00505627">
        <w:rPr>
          <w:rFonts w:ascii="Arial" w:hAnsi="Arial" w:cs="Arial"/>
          <w:sz w:val="24"/>
          <w:szCs w:val="24"/>
          <w:lang w:val="sr-Cyrl-RS"/>
        </w:rPr>
        <w:t>Програм Пр</w:t>
      </w:r>
      <w:r w:rsidR="006B4F1F" w:rsidRPr="00505627">
        <w:rPr>
          <w:rFonts w:ascii="Arial" w:hAnsi="Arial" w:cs="Arial"/>
          <w:sz w:val="24"/>
          <w:szCs w:val="24"/>
        </w:rPr>
        <w:t>a</w:t>
      </w:r>
      <w:r w:rsidRPr="00505627">
        <w:rPr>
          <w:rFonts w:ascii="Arial" w:hAnsi="Arial" w:cs="Arial"/>
          <w:sz w:val="24"/>
          <w:szCs w:val="24"/>
          <w:lang w:val="sr-Cyrl-RS"/>
        </w:rPr>
        <w:t>ва из социјалног осигурања састоји се из програмских активности:</w:t>
      </w:r>
    </w:p>
    <w:p w:rsidR="00BC513C" w:rsidRPr="00505627" w:rsidRDefault="00BC513C" w:rsidP="00BC513C">
      <w:pPr>
        <w:spacing w:after="0"/>
        <w:rPr>
          <w:rFonts w:ascii="Arial" w:hAnsi="Arial" w:cs="Arial"/>
          <w:sz w:val="24"/>
          <w:szCs w:val="24"/>
          <w:lang w:val="sr-Cyrl-RS"/>
        </w:rPr>
      </w:pPr>
      <w:r w:rsidRPr="00505627">
        <w:rPr>
          <w:rFonts w:ascii="Arial" w:hAnsi="Arial" w:cs="Arial"/>
          <w:sz w:val="24"/>
          <w:szCs w:val="24"/>
          <w:lang w:val="sr-Cyrl-RS"/>
        </w:rPr>
        <w:t xml:space="preserve">- </w:t>
      </w:r>
      <w:r w:rsidR="009028C1" w:rsidRPr="00505627">
        <w:rPr>
          <w:rFonts w:ascii="Arial" w:hAnsi="Arial" w:cs="Arial"/>
          <w:sz w:val="24"/>
          <w:szCs w:val="24"/>
          <w:lang w:val="sr-Cyrl-RS"/>
        </w:rPr>
        <w:t xml:space="preserve">0001 </w:t>
      </w:r>
      <w:r w:rsidRPr="00505627">
        <w:rPr>
          <w:rFonts w:ascii="Arial" w:hAnsi="Arial" w:cs="Arial"/>
          <w:sz w:val="24"/>
          <w:szCs w:val="24"/>
          <w:lang w:val="sr-Cyrl-RS"/>
        </w:rPr>
        <w:t>Старосне пензије</w:t>
      </w:r>
    </w:p>
    <w:p w:rsidR="00BC513C" w:rsidRPr="00505627" w:rsidRDefault="00BC513C" w:rsidP="00BC513C">
      <w:pPr>
        <w:spacing w:after="0"/>
        <w:rPr>
          <w:rFonts w:ascii="Arial" w:hAnsi="Arial" w:cs="Arial"/>
          <w:sz w:val="24"/>
          <w:szCs w:val="24"/>
          <w:lang w:val="sr-Cyrl-RS"/>
        </w:rPr>
      </w:pPr>
      <w:r w:rsidRPr="00505627">
        <w:rPr>
          <w:rFonts w:ascii="Arial" w:hAnsi="Arial" w:cs="Arial"/>
          <w:sz w:val="24"/>
          <w:szCs w:val="24"/>
          <w:lang w:val="sr-Cyrl-RS"/>
        </w:rPr>
        <w:t xml:space="preserve">- </w:t>
      </w:r>
      <w:r w:rsidR="009028C1" w:rsidRPr="00505627">
        <w:rPr>
          <w:rFonts w:ascii="Arial" w:hAnsi="Arial" w:cs="Arial"/>
          <w:sz w:val="24"/>
          <w:szCs w:val="24"/>
          <w:lang w:val="sr-Cyrl-RS"/>
        </w:rPr>
        <w:t xml:space="preserve">0002 </w:t>
      </w:r>
      <w:r w:rsidRPr="00505627">
        <w:rPr>
          <w:rFonts w:ascii="Arial" w:hAnsi="Arial" w:cs="Arial"/>
          <w:sz w:val="24"/>
          <w:szCs w:val="24"/>
          <w:lang w:val="sr-Cyrl-RS"/>
        </w:rPr>
        <w:t>Инвалидске пензије</w:t>
      </w:r>
    </w:p>
    <w:p w:rsidR="00BC513C" w:rsidRPr="00505627" w:rsidRDefault="00BC513C" w:rsidP="00BC513C">
      <w:pPr>
        <w:spacing w:after="0"/>
        <w:rPr>
          <w:rFonts w:ascii="Arial" w:hAnsi="Arial" w:cs="Arial"/>
          <w:sz w:val="24"/>
          <w:szCs w:val="24"/>
          <w:lang w:val="sr-Cyrl-RS"/>
        </w:rPr>
      </w:pPr>
      <w:r w:rsidRPr="00505627">
        <w:rPr>
          <w:rFonts w:ascii="Arial" w:hAnsi="Arial" w:cs="Arial"/>
          <w:sz w:val="24"/>
          <w:szCs w:val="24"/>
          <w:lang w:val="sr-Cyrl-RS"/>
        </w:rPr>
        <w:t xml:space="preserve">- </w:t>
      </w:r>
      <w:r w:rsidR="009028C1" w:rsidRPr="00505627">
        <w:rPr>
          <w:rFonts w:ascii="Arial" w:hAnsi="Arial" w:cs="Arial"/>
          <w:sz w:val="24"/>
          <w:szCs w:val="24"/>
          <w:lang w:val="sr-Cyrl-RS"/>
        </w:rPr>
        <w:t xml:space="preserve">0003 </w:t>
      </w:r>
      <w:r w:rsidRPr="00505627">
        <w:rPr>
          <w:rFonts w:ascii="Arial" w:hAnsi="Arial" w:cs="Arial"/>
          <w:sz w:val="24"/>
          <w:szCs w:val="24"/>
          <w:lang w:val="sr-Cyrl-RS"/>
        </w:rPr>
        <w:t>Породичне пензије</w:t>
      </w:r>
    </w:p>
    <w:p w:rsidR="00BC513C" w:rsidRPr="00505627" w:rsidRDefault="00BC513C" w:rsidP="00BC513C">
      <w:pPr>
        <w:spacing w:after="0"/>
        <w:rPr>
          <w:rFonts w:ascii="Arial" w:hAnsi="Arial" w:cs="Arial"/>
          <w:sz w:val="24"/>
          <w:szCs w:val="24"/>
          <w:lang w:val="sr-Cyrl-RS"/>
        </w:rPr>
      </w:pPr>
      <w:r w:rsidRPr="00505627">
        <w:rPr>
          <w:rFonts w:ascii="Arial" w:hAnsi="Arial" w:cs="Arial"/>
          <w:sz w:val="24"/>
          <w:szCs w:val="24"/>
          <w:lang w:val="sr-Cyrl-RS"/>
        </w:rPr>
        <w:t xml:space="preserve">- </w:t>
      </w:r>
      <w:r w:rsidR="009028C1" w:rsidRPr="00505627">
        <w:rPr>
          <w:rFonts w:ascii="Arial" w:hAnsi="Arial" w:cs="Arial"/>
          <w:sz w:val="24"/>
          <w:szCs w:val="24"/>
          <w:lang w:val="sr-Cyrl-RS"/>
        </w:rPr>
        <w:t xml:space="preserve">0004 </w:t>
      </w:r>
      <w:r w:rsidRPr="00505627">
        <w:rPr>
          <w:rFonts w:ascii="Arial" w:hAnsi="Arial" w:cs="Arial"/>
          <w:sz w:val="24"/>
          <w:szCs w:val="24"/>
          <w:lang w:val="sr-Cyrl-RS"/>
        </w:rPr>
        <w:t>Накнаде за негу и помоћ и телесно оштећење</w:t>
      </w:r>
    </w:p>
    <w:p w:rsidR="00BC513C" w:rsidRPr="00505627" w:rsidRDefault="00BC513C" w:rsidP="00BC513C">
      <w:pPr>
        <w:spacing w:after="0"/>
        <w:rPr>
          <w:rFonts w:ascii="Arial" w:hAnsi="Arial" w:cs="Arial"/>
          <w:sz w:val="24"/>
          <w:szCs w:val="24"/>
          <w:lang w:val="sr-Cyrl-RS"/>
        </w:rPr>
      </w:pPr>
      <w:r w:rsidRPr="00505627">
        <w:rPr>
          <w:rFonts w:ascii="Arial" w:hAnsi="Arial" w:cs="Arial"/>
          <w:sz w:val="24"/>
          <w:szCs w:val="24"/>
          <w:lang w:val="sr-Cyrl-RS"/>
        </w:rPr>
        <w:t xml:space="preserve">- </w:t>
      </w:r>
      <w:r w:rsidR="009028C1" w:rsidRPr="00505627">
        <w:rPr>
          <w:rFonts w:ascii="Arial" w:hAnsi="Arial" w:cs="Arial"/>
          <w:sz w:val="24"/>
          <w:szCs w:val="24"/>
          <w:lang w:val="sr-Cyrl-RS"/>
        </w:rPr>
        <w:t xml:space="preserve">0005 </w:t>
      </w:r>
      <w:r w:rsidRPr="00505627">
        <w:rPr>
          <w:rFonts w:ascii="Arial" w:hAnsi="Arial" w:cs="Arial"/>
          <w:sz w:val="24"/>
          <w:szCs w:val="24"/>
          <w:lang w:val="sr-Cyrl-RS"/>
        </w:rPr>
        <w:t>Инвалидске накнаде</w:t>
      </w:r>
    </w:p>
    <w:p w:rsidR="00BC513C" w:rsidRPr="00505627" w:rsidRDefault="00BC513C" w:rsidP="00BC513C">
      <w:pPr>
        <w:spacing w:after="0"/>
        <w:rPr>
          <w:rFonts w:ascii="Arial" w:hAnsi="Arial" w:cs="Arial"/>
          <w:sz w:val="24"/>
          <w:szCs w:val="24"/>
          <w:lang w:val="sr-Cyrl-RS"/>
        </w:rPr>
      </w:pPr>
      <w:r w:rsidRPr="00505627">
        <w:rPr>
          <w:rFonts w:ascii="Arial" w:hAnsi="Arial" w:cs="Arial"/>
          <w:sz w:val="24"/>
          <w:szCs w:val="24"/>
          <w:lang w:val="sr-Cyrl-RS"/>
        </w:rPr>
        <w:t xml:space="preserve">- </w:t>
      </w:r>
      <w:r w:rsidR="009028C1" w:rsidRPr="00505627">
        <w:rPr>
          <w:rFonts w:ascii="Arial" w:hAnsi="Arial" w:cs="Arial"/>
          <w:sz w:val="24"/>
          <w:szCs w:val="24"/>
          <w:lang w:val="sr-Cyrl-RS"/>
        </w:rPr>
        <w:t xml:space="preserve">0006 </w:t>
      </w:r>
      <w:r w:rsidRPr="00505627">
        <w:rPr>
          <w:rFonts w:ascii="Arial" w:hAnsi="Arial" w:cs="Arial"/>
          <w:sz w:val="24"/>
          <w:szCs w:val="24"/>
          <w:lang w:val="sr-Cyrl-RS"/>
        </w:rPr>
        <w:t>Погребни трошкови и остала права</w:t>
      </w:r>
    </w:p>
    <w:p w:rsidR="00BC513C" w:rsidRPr="00505627" w:rsidRDefault="00BC513C" w:rsidP="00BC513C">
      <w:pPr>
        <w:spacing w:after="0"/>
        <w:rPr>
          <w:rFonts w:ascii="Arial" w:hAnsi="Arial" w:cs="Arial"/>
          <w:sz w:val="24"/>
          <w:szCs w:val="24"/>
          <w:lang w:val="sr-Cyrl-RS"/>
        </w:rPr>
      </w:pPr>
      <w:r w:rsidRPr="00505627">
        <w:rPr>
          <w:rFonts w:ascii="Arial" w:hAnsi="Arial" w:cs="Arial"/>
          <w:sz w:val="24"/>
          <w:szCs w:val="24"/>
          <w:lang w:val="sr-Cyrl-RS"/>
        </w:rPr>
        <w:t xml:space="preserve">- </w:t>
      </w:r>
      <w:r w:rsidR="009028C1" w:rsidRPr="00505627">
        <w:rPr>
          <w:rFonts w:ascii="Arial" w:hAnsi="Arial" w:cs="Arial"/>
          <w:sz w:val="24"/>
          <w:szCs w:val="24"/>
          <w:lang w:val="sr-Cyrl-RS"/>
        </w:rPr>
        <w:t xml:space="preserve">0007 </w:t>
      </w:r>
      <w:r w:rsidRPr="00505627">
        <w:rPr>
          <w:rFonts w:ascii="Arial" w:hAnsi="Arial" w:cs="Arial"/>
          <w:sz w:val="24"/>
          <w:szCs w:val="24"/>
          <w:lang w:val="sr-Cyrl-RS"/>
        </w:rPr>
        <w:t>Друштвени стандард пензионера</w:t>
      </w:r>
    </w:p>
    <w:p w:rsidR="00BC513C" w:rsidRPr="00505627" w:rsidRDefault="00BC513C" w:rsidP="00BC513C">
      <w:pPr>
        <w:spacing w:after="0"/>
        <w:rPr>
          <w:rFonts w:ascii="Arial" w:hAnsi="Arial" w:cs="Arial"/>
          <w:sz w:val="24"/>
          <w:szCs w:val="24"/>
          <w:lang w:val="sr-Cyrl-RS"/>
        </w:rPr>
      </w:pPr>
      <w:r w:rsidRPr="00505627">
        <w:rPr>
          <w:rFonts w:ascii="Arial" w:hAnsi="Arial" w:cs="Arial"/>
          <w:sz w:val="24"/>
          <w:szCs w:val="24"/>
          <w:lang w:val="sr-Cyrl-RS"/>
        </w:rPr>
        <w:lastRenderedPageBreak/>
        <w:t xml:space="preserve">- </w:t>
      </w:r>
      <w:r w:rsidR="009028C1" w:rsidRPr="00505627">
        <w:rPr>
          <w:rFonts w:ascii="Arial" w:hAnsi="Arial" w:cs="Arial"/>
          <w:sz w:val="24"/>
          <w:szCs w:val="24"/>
          <w:lang w:val="sr-Cyrl-RS"/>
        </w:rPr>
        <w:t xml:space="preserve">0008 </w:t>
      </w:r>
      <w:r w:rsidRPr="00505627">
        <w:rPr>
          <w:rFonts w:ascii="Arial" w:hAnsi="Arial" w:cs="Arial"/>
          <w:sz w:val="24"/>
          <w:szCs w:val="24"/>
          <w:lang w:val="sr-Cyrl-RS"/>
        </w:rPr>
        <w:t>Трансфери другим организацијама за обавезно социјално осигурање</w:t>
      </w:r>
    </w:p>
    <w:p w:rsidR="00BC513C" w:rsidRPr="00505627" w:rsidRDefault="00BC513C" w:rsidP="00BC513C">
      <w:pPr>
        <w:spacing w:after="0"/>
        <w:rPr>
          <w:rFonts w:ascii="Arial" w:hAnsi="Arial" w:cs="Arial"/>
          <w:sz w:val="24"/>
          <w:szCs w:val="24"/>
          <w:lang w:val="sr-Cyrl-RS"/>
        </w:rPr>
      </w:pPr>
    </w:p>
    <w:p w:rsidR="00BC513C" w:rsidRPr="00505627" w:rsidRDefault="009028C1" w:rsidP="00C76F59">
      <w:pPr>
        <w:spacing w:after="0"/>
        <w:ind w:right="57"/>
        <w:jc w:val="both"/>
        <w:rPr>
          <w:rFonts w:ascii="Arial" w:hAnsi="Arial" w:cs="Arial"/>
          <w:b/>
          <w:sz w:val="24"/>
          <w:szCs w:val="24"/>
          <w:lang w:val="sr-Cyrl-RS"/>
        </w:rPr>
      </w:pPr>
      <w:r w:rsidRPr="00505627">
        <w:rPr>
          <w:rFonts w:ascii="Arial" w:hAnsi="Arial" w:cs="Arial"/>
          <w:b/>
          <w:sz w:val="24"/>
          <w:szCs w:val="24"/>
          <w:lang w:val="sr-Cyrl-RS"/>
        </w:rPr>
        <w:t>Програмска активност: 0001</w:t>
      </w:r>
      <w:r w:rsidR="00DD2CBE" w:rsidRPr="00505627">
        <w:rPr>
          <w:rFonts w:ascii="Arial" w:hAnsi="Arial" w:cs="Arial"/>
          <w:b/>
          <w:sz w:val="24"/>
          <w:szCs w:val="24"/>
          <w:lang w:val="sr-Cyrl-RS"/>
        </w:rPr>
        <w:t xml:space="preserve"> Старосне пензије</w:t>
      </w:r>
    </w:p>
    <w:p w:rsidR="00DD2CBE" w:rsidRPr="00505627" w:rsidRDefault="00DD2CBE" w:rsidP="00C76F59">
      <w:pPr>
        <w:spacing w:after="0"/>
        <w:ind w:right="57"/>
        <w:jc w:val="both"/>
        <w:rPr>
          <w:rFonts w:ascii="Arial" w:hAnsi="Arial" w:cs="Arial"/>
          <w:bCs/>
          <w:sz w:val="24"/>
          <w:szCs w:val="24"/>
          <w:lang w:val="ru-RU"/>
        </w:rPr>
      </w:pPr>
    </w:p>
    <w:p w:rsidR="00BB0DD7" w:rsidRPr="00505627" w:rsidRDefault="00DD2CBE" w:rsidP="00DD2CBE">
      <w:pPr>
        <w:spacing w:after="0" w:line="240" w:lineRule="auto"/>
        <w:rPr>
          <w:rFonts w:ascii="Arial" w:hAnsi="Arial" w:cs="Arial"/>
          <w:bCs/>
          <w:sz w:val="24"/>
          <w:szCs w:val="24"/>
          <w:lang w:val="ru-RU"/>
        </w:rPr>
      </w:pPr>
      <w:r w:rsidRPr="00505627">
        <w:rPr>
          <w:rFonts w:ascii="Arial" w:hAnsi="Arial" w:cs="Arial"/>
          <w:b/>
          <w:bCs/>
          <w:sz w:val="24"/>
          <w:szCs w:val="24"/>
          <w:lang w:val="ru-RU"/>
        </w:rPr>
        <w:t>Правни основ:</w:t>
      </w:r>
      <w:r w:rsidRPr="00505627">
        <w:rPr>
          <w:rFonts w:ascii="Arial" w:hAnsi="Arial" w:cs="Arial"/>
          <w:bCs/>
          <w:sz w:val="24"/>
          <w:szCs w:val="24"/>
          <w:lang w:val="ru-RU"/>
        </w:rPr>
        <w:t xml:space="preserve">  </w:t>
      </w:r>
      <w:r w:rsidR="00CA2399" w:rsidRPr="00505627">
        <w:rPr>
          <w:rFonts w:ascii="Arial" w:hAnsi="Arial" w:cs="Arial"/>
          <w:bCs/>
          <w:sz w:val="24"/>
          <w:szCs w:val="24"/>
          <w:lang w:val="ru-RU"/>
        </w:rPr>
        <w:t xml:space="preserve"> </w:t>
      </w:r>
    </w:p>
    <w:p w:rsidR="00BB0DD7" w:rsidRDefault="00DD2CBE" w:rsidP="00DA0E0D">
      <w:pPr>
        <w:spacing w:after="0" w:line="240" w:lineRule="auto"/>
        <w:jc w:val="both"/>
        <w:rPr>
          <w:rFonts w:ascii="Arial" w:hAnsi="Arial" w:cs="Arial"/>
          <w:bCs/>
          <w:sz w:val="24"/>
          <w:szCs w:val="24"/>
          <w:lang w:val="ru-RU"/>
        </w:rPr>
      </w:pPr>
      <w:r w:rsidRPr="00505627">
        <w:rPr>
          <w:rFonts w:ascii="Arial" w:hAnsi="Arial" w:cs="Arial"/>
          <w:bCs/>
          <w:sz w:val="24"/>
          <w:szCs w:val="24"/>
          <w:lang w:val="ru-RU"/>
        </w:rPr>
        <w:t>Закон о пензијском и инвалидском осигурању</w:t>
      </w:r>
      <w:r w:rsidR="006303AC" w:rsidRPr="00505627">
        <w:rPr>
          <w:rFonts w:ascii="Arial" w:hAnsi="Arial" w:cs="Arial"/>
          <w:bCs/>
          <w:sz w:val="24"/>
          <w:szCs w:val="24"/>
          <w:lang w:val="ru-RU"/>
        </w:rPr>
        <w:t xml:space="preserve"> </w:t>
      </w:r>
    </w:p>
    <w:p w:rsidR="00B211FA" w:rsidRPr="00505627" w:rsidRDefault="00B211FA" w:rsidP="00DA0E0D">
      <w:pPr>
        <w:spacing w:after="0" w:line="240" w:lineRule="auto"/>
        <w:jc w:val="both"/>
        <w:rPr>
          <w:rFonts w:ascii="Arial" w:hAnsi="Arial" w:cs="Arial"/>
          <w:bCs/>
          <w:sz w:val="24"/>
          <w:szCs w:val="24"/>
          <w:lang w:val="ru-RU"/>
        </w:rPr>
      </w:pPr>
      <w:r w:rsidRPr="00505627">
        <w:rPr>
          <w:rFonts w:ascii="Arial" w:hAnsi="Arial" w:cs="Arial"/>
          <w:bCs/>
          <w:sz w:val="24"/>
          <w:szCs w:val="24"/>
          <w:lang w:val="ru-RU"/>
        </w:rPr>
        <w:t xml:space="preserve">Закон о буџетском систему </w:t>
      </w:r>
    </w:p>
    <w:p w:rsidR="00E15A24" w:rsidRDefault="00DD2CBE" w:rsidP="00DA0E0D">
      <w:pPr>
        <w:spacing w:after="0" w:line="240" w:lineRule="auto"/>
        <w:jc w:val="both"/>
        <w:rPr>
          <w:rFonts w:ascii="Arial" w:hAnsi="Arial" w:cs="Arial"/>
          <w:bCs/>
          <w:sz w:val="24"/>
          <w:szCs w:val="24"/>
          <w:lang w:val="ru-RU"/>
        </w:rPr>
      </w:pPr>
      <w:r w:rsidRPr="00505627">
        <w:rPr>
          <w:rFonts w:ascii="Arial" w:hAnsi="Arial" w:cs="Arial"/>
          <w:bCs/>
          <w:sz w:val="24"/>
          <w:szCs w:val="24"/>
          <w:lang w:val="ru-RU"/>
        </w:rPr>
        <w:t>Закон о привременом уређивању начина исплате пензија</w:t>
      </w:r>
      <w:r w:rsidR="00174B7E" w:rsidRPr="00505627">
        <w:rPr>
          <w:rFonts w:ascii="Arial" w:hAnsi="Arial" w:cs="Arial"/>
          <w:bCs/>
          <w:sz w:val="24"/>
          <w:szCs w:val="24"/>
          <w:lang w:val="ru-RU"/>
        </w:rPr>
        <w:t xml:space="preserve"> </w:t>
      </w:r>
    </w:p>
    <w:p w:rsidR="00AD2CE9" w:rsidRDefault="00AD2CE9" w:rsidP="00DA0E0D">
      <w:pPr>
        <w:spacing w:after="0" w:line="240" w:lineRule="auto"/>
        <w:jc w:val="both"/>
        <w:rPr>
          <w:rFonts w:ascii="Arial" w:hAnsi="Arial" w:cs="Arial"/>
          <w:bCs/>
          <w:sz w:val="24"/>
          <w:szCs w:val="24"/>
          <w:lang w:val="ru-RU"/>
        </w:rPr>
      </w:pPr>
      <w:r>
        <w:rPr>
          <w:rFonts w:ascii="Arial" w:hAnsi="Arial" w:cs="Arial"/>
          <w:bCs/>
          <w:sz w:val="24"/>
          <w:szCs w:val="24"/>
          <w:lang w:val="ru-RU"/>
        </w:rPr>
        <w:t>Закон о пензијском и инвалидском осигурању земљорадника и стицању права на пензију земљорадника из старачких домаћинстава</w:t>
      </w:r>
    </w:p>
    <w:p w:rsidR="00405D9F" w:rsidRDefault="00405D9F" w:rsidP="00DA0E0D">
      <w:pPr>
        <w:spacing w:after="0" w:line="240" w:lineRule="auto"/>
        <w:jc w:val="both"/>
        <w:rPr>
          <w:rFonts w:ascii="Arial" w:hAnsi="Arial" w:cs="Arial"/>
          <w:bCs/>
          <w:sz w:val="24"/>
          <w:szCs w:val="24"/>
          <w:lang w:val="ru-RU"/>
        </w:rPr>
      </w:pPr>
      <w:r>
        <w:rPr>
          <w:rFonts w:ascii="Arial" w:hAnsi="Arial" w:cs="Arial"/>
          <w:bCs/>
          <w:sz w:val="24"/>
          <w:szCs w:val="24"/>
          <w:lang w:val="ru-RU"/>
        </w:rPr>
        <w:t xml:space="preserve">Међународни уговори </w:t>
      </w:r>
      <w:r w:rsidR="00925241">
        <w:rPr>
          <w:rFonts w:ascii="Arial" w:hAnsi="Arial" w:cs="Arial"/>
          <w:bCs/>
          <w:sz w:val="24"/>
          <w:szCs w:val="24"/>
          <w:lang w:val="ru-RU"/>
        </w:rPr>
        <w:t>о социјалном осигурању</w:t>
      </w:r>
    </w:p>
    <w:p w:rsidR="00324EE6" w:rsidRDefault="00BB0DD7" w:rsidP="00DA0E0D">
      <w:pPr>
        <w:spacing w:after="0" w:line="240" w:lineRule="auto"/>
        <w:jc w:val="both"/>
        <w:rPr>
          <w:rFonts w:ascii="Arial" w:hAnsi="Arial" w:cs="Arial"/>
          <w:bCs/>
          <w:sz w:val="24"/>
          <w:szCs w:val="24"/>
          <w:lang w:val="ru-RU"/>
        </w:rPr>
      </w:pPr>
      <w:r w:rsidRPr="00505627">
        <w:rPr>
          <w:rFonts w:ascii="Arial" w:hAnsi="Arial" w:cs="Arial"/>
          <w:bCs/>
          <w:sz w:val="24"/>
          <w:szCs w:val="24"/>
          <w:lang w:val="ru-RU"/>
        </w:rPr>
        <w:t>Уредба о условима за остваривање права на посебну пензију запослених у Министарству унутрашњих послова на територији АП Косово и Метохија</w:t>
      </w:r>
      <w:r w:rsidR="00207799" w:rsidRPr="00505627">
        <w:rPr>
          <w:rFonts w:ascii="Arial" w:hAnsi="Arial" w:cs="Arial"/>
          <w:bCs/>
          <w:sz w:val="24"/>
          <w:szCs w:val="24"/>
          <w:lang w:val="ru-RU"/>
        </w:rPr>
        <w:t xml:space="preserve"> </w:t>
      </w:r>
    </w:p>
    <w:p w:rsidR="00324EE6" w:rsidRDefault="00BB0DD7" w:rsidP="00DA0E0D">
      <w:pPr>
        <w:spacing w:after="0" w:line="240" w:lineRule="auto"/>
        <w:jc w:val="both"/>
        <w:rPr>
          <w:rFonts w:ascii="Arial" w:hAnsi="Arial" w:cs="Arial"/>
          <w:bCs/>
          <w:sz w:val="24"/>
          <w:szCs w:val="24"/>
          <w:lang w:val="sr-Cyrl-RS"/>
        </w:rPr>
      </w:pPr>
      <w:r w:rsidRPr="00505627">
        <w:rPr>
          <w:rFonts w:ascii="Arial" w:hAnsi="Arial" w:cs="Arial"/>
          <w:bCs/>
          <w:sz w:val="24"/>
          <w:szCs w:val="24"/>
        </w:rPr>
        <w:t>Уредб</w:t>
      </w:r>
      <w:r w:rsidRPr="00505627">
        <w:rPr>
          <w:rFonts w:ascii="Arial" w:hAnsi="Arial" w:cs="Arial"/>
          <w:bCs/>
          <w:sz w:val="24"/>
          <w:szCs w:val="24"/>
          <w:lang w:val="sr-Cyrl-RS"/>
        </w:rPr>
        <w:t>а</w:t>
      </w:r>
      <w:r w:rsidRPr="00505627">
        <w:rPr>
          <w:rFonts w:ascii="Arial" w:hAnsi="Arial" w:cs="Arial"/>
          <w:bCs/>
          <w:sz w:val="24"/>
          <w:szCs w:val="24"/>
        </w:rPr>
        <w:t xml:space="preserve"> о остваривању посебних права правосудних функционера и запослених у правосудним органима и Управи за извршење кривичних санкција са територије Аутономне покрајине Косово и Метохија</w:t>
      </w:r>
      <w:r w:rsidR="00207799" w:rsidRPr="00505627">
        <w:rPr>
          <w:rFonts w:ascii="Arial" w:hAnsi="Arial" w:cs="Arial"/>
          <w:bCs/>
          <w:sz w:val="24"/>
          <w:szCs w:val="24"/>
          <w:lang w:val="sr-Cyrl-RS"/>
        </w:rPr>
        <w:t xml:space="preserve"> </w:t>
      </w:r>
    </w:p>
    <w:p w:rsidR="00207799" w:rsidRPr="00505627" w:rsidRDefault="00207799" w:rsidP="00DA0E0D">
      <w:pPr>
        <w:spacing w:after="0" w:line="240" w:lineRule="auto"/>
        <w:jc w:val="both"/>
        <w:rPr>
          <w:rFonts w:ascii="Arial" w:hAnsi="Arial" w:cs="Arial"/>
          <w:bCs/>
          <w:sz w:val="24"/>
          <w:szCs w:val="24"/>
          <w:lang w:val="sr-Cyrl-RS"/>
        </w:rPr>
      </w:pPr>
      <w:r w:rsidRPr="00505627">
        <w:rPr>
          <w:rFonts w:ascii="Arial" w:hAnsi="Arial" w:cs="Arial"/>
          <w:bCs/>
          <w:sz w:val="24"/>
          <w:szCs w:val="24"/>
          <w:lang w:val="sr-Cyrl-RS"/>
        </w:rPr>
        <w:t>Закључак Владе РС број: 11-2372/2016-4 од 25. марта 2016. године</w:t>
      </w:r>
      <w:r w:rsidR="00764AE7" w:rsidRPr="00505627">
        <w:rPr>
          <w:rFonts w:ascii="Arial" w:hAnsi="Arial" w:cs="Arial"/>
          <w:bCs/>
          <w:sz w:val="24"/>
          <w:szCs w:val="24"/>
          <w:lang w:val="sr-Cyrl-RS"/>
        </w:rPr>
        <w:t xml:space="preserve"> и друг</w:t>
      </w:r>
      <w:r w:rsidR="000238A7">
        <w:rPr>
          <w:rFonts w:ascii="Arial" w:hAnsi="Arial" w:cs="Arial"/>
          <w:bCs/>
          <w:sz w:val="24"/>
          <w:szCs w:val="24"/>
          <w:lang w:val="sr-Cyrl-RS"/>
        </w:rPr>
        <w:t>и прописи и</w:t>
      </w:r>
      <w:r w:rsidR="00764AE7" w:rsidRPr="00505627">
        <w:rPr>
          <w:rFonts w:ascii="Arial" w:hAnsi="Arial" w:cs="Arial"/>
          <w:bCs/>
          <w:sz w:val="24"/>
          <w:szCs w:val="24"/>
          <w:lang w:val="sr-Cyrl-RS"/>
        </w:rPr>
        <w:t xml:space="preserve"> акта</w:t>
      </w:r>
    </w:p>
    <w:p w:rsidR="00BB0DD7" w:rsidRDefault="00BB0DD7" w:rsidP="00DD2CBE">
      <w:pPr>
        <w:spacing w:after="0" w:line="240" w:lineRule="auto"/>
        <w:rPr>
          <w:rFonts w:ascii="Arial" w:hAnsi="Arial" w:cs="Arial"/>
          <w:bCs/>
          <w:sz w:val="24"/>
          <w:szCs w:val="24"/>
          <w:lang w:val="ru-RU"/>
        </w:rPr>
      </w:pPr>
    </w:p>
    <w:p w:rsidR="00DA084E" w:rsidRPr="00505627" w:rsidRDefault="00DA084E" w:rsidP="00DD2CBE">
      <w:pPr>
        <w:spacing w:after="0" w:line="240" w:lineRule="auto"/>
        <w:rPr>
          <w:rFonts w:ascii="Arial" w:hAnsi="Arial" w:cs="Arial"/>
          <w:bCs/>
          <w:sz w:val="24"/>
          <w:szCs w:val="24"/>
          <w:lang w:val="ru-RU"/>
        </w:rPr>
      </w:pPr>
    </w:p>
    <w:p w:rsidR="00F24105" w:rsidRPr="00505627" w:rsidRDefault="00DD2CBE" w:rsidP="001A4A8A">
      <w:pPr>
        <w:spacing w:after="0"/>
        <w:ind w:right="57"/>
        <w:jc w:val="both"/>
        <w:rPr>
          <w:rFonts w:ascii="Arial" w:eastAsia="Times New Roman" w:hAnsi="Arial" w:cs="Arial"/>
          <w:color w:val="000000"/>
          <w:sz w:val="24"/>
          <w:szCs w:val="24"/>
          <w:lang w:val="sr-Cyrl-RS"/>
        </w:rPr>
      </w:pPr>
      <w:r w:rsidRPr="00505627">
        <w:rPr>
          <w:rFonts w:ascii="Arial" w:hAnsi="Arial" w:cs="Arial"/>
          <w:b/>
          <w:bCs/>
          <w:sz w:val="24"/>
          <w:szCs w:val="24"/>
          <w:lang w:val="ru-RU"/>
        </w:rPr>
        <w:t>Опис:</w:t>
      </w:r>
      <w:r w:rsidR="001A4A8A" w:rsidRPr="00505627">
        <w:rPr>
          <w:rFonts w:ascii="Arial" w:eastAsia="Times New Roman" w:hAnsi="Arial" w:cs="Arial"/>
          <w:color w:val="000000"/>
          <w:sz w:val="24"/>
          <w:szCs w:val="24"/>
          <w:lang w:val="sr-Cyrl-RS"/>
        </w:rPr>
        <w:t xml:space="preserve"> </w:t>
      </w:r>
      <w:r w:rsidR="00F24105" w:rsidRPr="00505627">
        <w:rPr>
          <w:rFonts w:ascii="Arial" w:eastAsia="Times New Roman" w:hAnsi="Arial" w:cs="Arial"/>
          <w:color w:val="000000"/>
          <w:sz w:val="24"/>
          <w:szCs w:val="24"/>
          <w:lang w:val="sr-Cyrl-RS"/>
        </w:rPr>
        <w:t>Програмска активност се остварује у циљу исплате остварених права на старосну, превремену старосну и посебну пензију.</w:t>
      </w:r>
      <w:r w:rsidR="00BB0DD7" w:rsidRPr="00505627">
        <w:rPr>
          <w:rFonts w:ascii="Arial" w:eastAsia="Times New Roman" w:hAnsi="Arial" w:cs="Arial"/>
          <w:color w:val="000000"/>
          <w:sz w:val="24"/>
          <w:szCs w:val="24"/>
          <w:lang w:val="sr-Cyrl-RS"/>
        </w:rPr>
        <w:t xml:space="preserve"> </w:t>
      </w:r>
    </w:p>
    <w:p w:rsidR="007A087B" w:rsidRDefault="00BB0DD7" w:rsidP="007A087B">
      <w:pPr>
        <w:spacing w:after="0"/>
        <w:ind w:right="57"/>
        <w:jc w:val="both"/>
        <w:rPr>
          <w:rFonts w:ascii="Arial" w:hAnsi="Arial" w:cs="Arial"/>
          <w:bCs/>
          <w:sz w:val="24"/>
          <w:szCs w:val="24"/>
          <w:lang w:val="sr-Cyrl-RS"/>
        </w:rPr>
      </w:pPr>
      <w:r w:rsidRPr="00505627">
        <w:rPr>
          <w:rFonts w:ascii="Arial" w:hAnsi="Arial" w:cs="Arial"/>
          <w:bCs/>
          <w:sz w:val="24"/>
          <w:szCs w:val="24"/>
          <w:lang w:val="sr-Cyrl-RS"/>
        </w:rPr>
        <w:t xml:space="preserve">Законом о пензијском и инвалидском осигурању </w:t>
      </w:r>
      <w:r w:rsidR="00544EF8" w:rsidRPr="00505627">
        <w:rPr>
          <w:rFonts w:ascii="Arial" w:hAnsi="Arial" w:cs="Arial"/>
          <w:bCs/>
          <w:sz w:val="24"/>
          <w:szCs w:val="24"/>
          <w:lang w:val="sr-Cyrl-RS"/>
        </w:rPr>
        <w:t xml:space="preserve">уређено је </w:t>
      </w:r>
      <w:r w:rsidR="00207799" w:rsidRPr="00505627">
        <w:rPr>
          <w:rFonts w:ascii="Arial" w:hAnsi="Arial" w:cs="Arial"/>
          <w:bCs/>
          <w:sz w:val="24"/>
          <w:szCs w:val="24"/>
          <w:lang w:val="sr-Cyrl-RS"/>
        </w:rPr>
        <w:t>остваривање, висина</w:t>
      </w:r>
      <w:r w:rsidR="00C93ED6">
        <w:rPr>
          <w:rFonts w:ascii="Arial" w:hAnsi="Arial" w:cs="Arial"/>
          <w:bCs/>
          <w:sz w:val="24"/>
          <w:szCs w:val="24"/>
          <w:lang w:val="sr-Cyrl-RS"/>
        </w:rPr>
        <w:t>, усклађивање</w:t>
      </w:r>
      <w:r w:rsidR="00207799" w:rsidRPr="00505627">
        <w:rPr>
          <w:rFonts w:ascii="Arial" w:hAnsi="Arial" w:cs="Arial"/>
          <w:bCs/>
          <w:sz w:val="24"/>
          <w:szCs w:val="24"/>
          <w:lang w:val="sr-Cyrl-RS"/>
        </w:rPr>
        <w:t xml:space="preserve"> и </w:t>
      </w:r>
      <w:r w:rsidR="00544EF8" w:rsidRPr="00505627">
        <w:rPr>
          <w:rFonts w:ascii="Arial" w:hAnsi="Arial" w:cs="Arial"/>
          <w:bCs/>
          <w:sz w:val="24"/>
          <w:szCs w:val="24"/>
          <w:lang w:val="sr-Cyrl-RS"/>
        </w:rPr>
        <w:t>коришћење права на старосну и превремену старосну пензију.</w:t>
      </w:r>
    </w:p>
    <w:p w:rsidR="00AD2CE9" w:rsidRDefault="00AD2CE9" w:rsidP="00AD2CE9">
      <w:pPr>
        <w:spacing w:after="0" w:line="240" w:lineRule="auto"/>
        <w:jc w:val="both"/>
        <w:rPr>
          <w:rFonts w:ascii="Arial" w:hAnsi="Arial" w:cs="Arial"/>
          <w:bCs/>
          <w:sz w:val="24"/>
          <w:szCs w:val="24"/>
          <w:lang w:val="ru-RU"/>
        </w:rPr>
      </w:pPr>
      <w:r>
        <w:rPr>
          <w:rFonts w:ascii="Arial" w:hAnsi="Arial" w:cs="Arial"/>
          <w:bCs/>
          <w:sz w:val="24"/>
          <w:szCs w:val="24"/>
          <w:lang w:val="sr-Cyrl-RS"/>
        </w:rPr>
        <w:t xml:space="preserve">Као затечена права по </w:t>
      </w:r>
      <w:r>
        <w:rPr>
          <w:rFonts w:ascii="Arial" w:hAnsi="Arial" w:cs="Arial"/>
          <w:bCs/>
          <w:sz w:val="24"/>
          <w:szCs w:val="24"/>
          <w:lang w:val="ru-RU"/>
        </w:rPr>
        <w:t>Закону о пензијском и инвалидском осигурању земљорадника и стицању права на пензију земљорадника из старачких домаћинстава, врши се исплата пензија старачким домаћинствима на територији АП Војводина</w:t>
      </w:r>
      <w:r w:rsidR="00486187">
        <w:rPr>
          <w:rFonts w:ascii="Arial" w:hAnsi="Arial" w:cs="Arial"/>
          <w:bCs/>
          <w:sz w:val="24"/>
          <w:szCs w:val="24"/>
          <w:lang w:val="ru-RU"/>
        </w:rPr>
        <w:t xml:space="preserve"> која су остварила право на пензију по основу преноса власништва на пољопривредном з</w:t>
      </w:r>
      <w:r w:rsidR="00D47DDB">
        <w:rPr>
          <w:rFonts w:ascii="Arial" w:hAnsi="Arial" w:cs="Arial"/>
          <w:bCs/>
          <w:sz w:val="24"/>
          <w:szCs w:val="24"/>
          <w:lang w:val="sr-Cyrl-RS"/>
        </w:rPr>
        <w:t>е</w:t>
      </w:r>
      <w:r w:rsidR="00486187">
        <w:rPr>
          <w:rFonts w:ascii="Arial" w:hAnsi="Arial" w:cs="Arial"/>
          <w:bCs/>
          <w:sz w:val="24"/>
          <w:szCs w:val="24"/>
          <w:lang w:val="ru-RU"/>
        </w:rPr>
        <w:t>мљишту у друштвену својину</w:t>
      </w:r>
      <w:r>
        <w:rPr>
          <w:rFonts w:ascii="Arial" w:hAnsi="Arial" w:cs="Arial"/>
          <w:bCs/>
          <w:sz w:val="24"/>
          <w:szCs w:val="24"/>
          <w:lang w:val="ru-RU"/>
        </w:rPr>
        <w:t>.</w:t>
      </w:r>
    </w:p>
    <w:p w:rsidR="00207799" w:rsidRPr="00DA084E" w:rsidRDefault="00207799" w:rsidP="00207799">
      <w:pPr>
        <w:spacing w:after="0"/>
        <w:ind w:right="57"/>
        <w:jc w:val="both"/>
        <w:rPr>
          <w:rFonts w:ascii="Arial" w:hAnsi="Arial" w:cs="Arial"/>
          <w:bCs/>
          <w:spacing w:val="2"/>
          <w:sz w:val="24"/>
          <w:szCs w:val="24"/>
          <w:lang w:val="sr-Cyrl-CS"/>
        </w:rPr>
      </w:pPr>
      <w:r w:rsidRPr="00DA084E">
        <w:rPr>
          <w:rFonts w:ascii="Arial" w:eastAsia="Times New Roman" w:hAnsi="Arial" w:cs="Arial"/>
          <w:color w:val="000000"/>
          <w:spacing w:val="2"/>
          <w:sz w:val="24"/>
          <w:szCs w:val="24"/>
          <w:lang w:val="sr-Cyrl-RS"/>
        </w:rPr>
        <w:t xml:space="preserve">Исплата посебних пензија врши се по </w:t>
      </w:r>
      <w:r w:rsidRPr="00DA084E">
        <w:rPr>
          <w:rFonts w:ascii="Arial" w:hAnsi="Arial" w:cs="Arial"/>
          <w:bCs/>
          <w:spacing w:val="2"/>
          <w:sz w:val="24"/>
          <w:szCs w:val="24"/>
          <w:lang w:val="ru-RU"/>
        </w:rPr>
        <w:t xml:space="preserve">Уредби о условима за остваривање права на посебну пензију запослених у Министарству унутрашњих послова на територији АП Косово и Метохија и </w:t>
      </w:r>
      <w:r w:rsidRPr="00DA084E">
        <w:rPr>
          <w:rFonts w:ascii="Arial" w:hAnsi="Arial" w:cs="Arial"/>
          <w:bCs/>
          <w:spacing w:val="2"/>
          <w:sz w:val="24"/>
          <w:szCs w:val="24"/>
        </w:rPr>
        <w:t>Уредб</w:t>
      </w:r>
      <w:r w:rsidRPr="00DA084E">
        <w:rPr>
          <w:rFonts w:ascii="Arial" w:hAnsi="Arial" w:cs="Arial"/>
          <w:bCs/>
          <w:spacing w:val="2"/>
          <w:sz w:val="24"/>
          <w:szCs w:val="24"/>
          <w:lang w:val="sr-Cyrl-RS"/>
        </w:rPr>
        <w:t>и</w:t>
      </w:r>
      <w:r w:rsidRPr="00DA084E">
        <w:rPr>
          <w:rFonts w:ascii="Arial" w:hAnsi="Arial" w:cs="Arial"/>
          <w:bCs/>
          <w:spacing w:val="2"/>
          <w:sz w:val="24"/>
          <w:szCs w:val="24"/>
        </w:rPr>
        <w:t xml:space="preserve"> о остваривању посебних права правосудних функционера и запослених у правосудним органима и Управи за извршење кривичних санкција са територије Аутономне покрајине Косово и Метохија</w:t>
      </w:r>
      <w:r w:rsidR="00717051" w:rsidRPr="00DA084E">
        <w:rPr>
          <w:rFonts w:ascii="Arial" w:hAnsi="Arial" w:cs="Arial"/>
          <w:bCs/>
          <w:spacing w:val="2"/>
          <w:sz w:val="24"/>
          <w:szCs w:val="24"/>
          <w:lang w:val="sr-Cyrl-RS"/>
        </w:rPr>
        <w:t xml:space="preserve"> ко</w:t>
      </w:r>
      <w:r w:rsidR="00C93ED6" w:rsidRPr="00DA084E">
        <w:rPr>
          <w:rFonts w:ascii="Arial" w:hAnsi="Arial" w:cs="Arial"/>
          <w:bCs/>
          <w:spacing w:val="2"/>
          <w:sz w:val="24"/>
          <w:szCs w:val="24"/>
          <w:lang w:val="sr-Cyrl-RS"/>
        </w:rPr>
        <w:t>јима је</w:t>
      </w:r>
      <w:r w:rsidR="00717051" w:rsidRPr="00DA084E">
        <w:rPr>
          <w:rFonts w:ascii="Arial" w:hAnsi="Arial" w:cs="Arial"/>
          <w:bCs/>
          <w:spacing w:val="2"/>
          <w:sz w:val="24"/>
          <w:szCs w:val="24"/>
          <w:lang w:val="sr-Cyrl-RS"/>
        </w:rPr>
        <w:t xml:space="preserve"> прописан</w:t>
      </w:r>
      <w:r w:rsidR="00C93ED6" w:rsidRPr="00DA084E">
        <w:rPr>
          <w:rFonts w:ascii="Arial" w:hAnsi="Arial" w:cs="Arial"/>
          <w:bCs/>
          <w:spacing w:val="2"/>
          <w:sz w:val="24"/>
          <w:szCs w:val="24"/>
          <w:lang w:val="sr-Cyrl-RS"/>
        </w:rPr>
        <w:t>о остваривање, висина, усклађивање</w:t>
      </w:r>
      <w:r w:rsidR="00833CF2" w:rsidRPr="00DA084E">
        <w:rPr>
          <w:rFonts w:ascii="Arial" w:hAnsi="Arial" w:cs="Arial"/>
          <w:bCs/>
          <w:spacing w:val="2"/>
          <w:sz w:val="24"/>
          <w:szCs w:val="24"/>
          <w:lang w:val="sr-Cyrl-RS"/>
        </w:rPr>
        <w:t xml:space="preserve"> и</w:t>
      </w:r>
      <w:r w:rsidR="00C93ED6" w:rsidRPr="00DA084E">
        <w:rPr>
          <w:rFonts w:ascii="Arial" w:hAnsi="Arial" w:cs="Arial"/>
          <w:bCs/>
          <w:spacing w:val="2"/>
          <w:sz w:val="24"/>
          <w:szCs w:val="24"/>
          <w:lang w:val="sr-Cyrl-RS"/>
        </w:rPr>
        <w:t xml:space="preserve"> коришћење посебних пензија</w:t>
      </w:r>
      <w:r w:rsidRPr="00DA084E">
        <w:rPr>
          <w:rFonts w:ascii="Arial" w:hAnsi="Arial" w:cs="Arial"/>
          <w:bCs/>
          <w:spacing w:val="2"/>
          <w:sz w:val="24"/>
          <w:szCs w:val="24"/>
          <w:lang w:val="sr-Cyrl-RS"/>
        </w:rPr>
        <w:t>.</w:t>
      </w:r>
      <w:r w:rsidR="00833CF2" w:rsidRPr="00DA084E">
        <w:rPr>
          <w:rFonts w:ascii="Arial" w:hAnsi="Arial" w:cs="Arial"/>
          <w:bCs/>
          <w:spacing w:val="2"/>
          <w:sz w:val="24"/>
          <w:szCs w:val="24"/>
          <w:lang w:val="sr-Cyrl-RS"/>
        </w:rPr>
        <w:t xml:space="preserve"> Средства за исплату посебних пензија обезбеђују се у буџету Републике Србије.</w:t>
      </w:r>
    </w:p>
    <w:p w:rsidR="007A087B" w:rsidRDefault="007D74DE" w:rsidP="007A087B">
      <w:pPr>
        <w:spacing w:after="0"/>
        <w:ind w:right="57"/>
        <w:jc w:val="both"/>
        <w:rPr>
          <w:rFonts w:ascii="Arial" w:hAnsi="Arial" w:cs="Arial"/>
          <w:bCs/>
          <w:sz w:val="24"/>
          <w:szCs w:val="24"/>
          <w:lang w:val="sr-Cyrl-RS"/>
        </w:rPr>
      </w:pPr>
      <w:r w:rsidRPr="00DA084E">
        <w:rPr>
          <w:rFonts w:ascii="Arial" w:hAnsi="Arial" w:cs="Arial"/>
          <w:bCs/>
          <w:spacing w:val="2"/>
          <w:sz w:val="24"/>
          <w:szCs w:val="24"/>
          <w:lang w:val="sr-Cyrl-RS"/>
        </w:rPr>
        <w:t>Програмска активност обухвата и исплату разлике између износа старосне пензије и износа остварене превремене пензије п</w:t>
      </w:r>
      <w:r w:rsidR="007A087B" w:rsidRPr="00DA084E">
        <w:rPr>
          <w:rFonts w:ascii="Arial" w:hAnsi="Arial" w:cs="Arial"/>
          <w:bCs/>
          <w:spacing w:val="2"/>
          <w:sz w:val="24"/>
          <w:szCs w:val="24"/>
          <w:lang w:val="sr-Cyrl-RS"/>
        </w:rPr>
        <w:t>о Закључку Владе РС број: 11-2372/2016-4 од 25. марта 2016. године</w:t>
      </w:r>
      <w:r w:rsidRPr="00DA084E">
        <w:rPr>
          <w:rFonts w:ascii="Arial" w:hAnsi="Arial" w:cs="Arial"/>
          <w:bCs/>
          <w:spacing w:val="2"/>
          <w:sz w:val="24"/>
          <w:szCs w:val="24"/>
          <w:lang w:val="sr-Cyrl-RS"/>
        </w:rPr>
        <w:t>. Исплата разлике врши се</w:t>
      </w:r>
      <w:r w:rsidR="007A087B" w:rsidRPr="00DA084E">
        <w:rPr>
          <w:rFonts w:ascii="Arial" w:hAnsi="Arial" w:cs="Arial"/>
          <w:bCs/>
          <w:spacing w:val="2"/>
          <w:sz w:val="24"/>
          <w:szCs w:val="24"/>
          <w:lang w:val="sr-Cyrl-RS"/>
        </w:rPr>
        <w:t xml:space="preserve"> лицима која су у складу са Одлуком о утврђивању Програма за решавање вишка запослених у процесу рационализације, реструктурирања и припреме за приватизацију утврђена као вишак запослених, а којима је у моменту престанка радног односа и остваривања права на посебну новчану накнаду по том програму до </w:t>
      </w:r>
      <w:r w:rsidR="007A087B" w:rsidRPr="008B03CE">
        <w:rPr>
          <w:rFonts w:ascii="Arial" w:hAnsi="Arial" w:cs="Arial"/>
          <w:bCs/>
          <w:spacing w:val="-8"/>
          <w:sz w:val="24"/>
          <w:szCs w:val="24"/>
          <w:lang w:val="sr-Cyrl-RS"/>
        </w:rPr>
        <w:t>испуњавања првог услова за остваривање права на пензију у складу са тада важећим</w:t>
      </w:r>
      <w:r w:rsidR="007A087B" w:rsidRPr="00DA084E">
        <w:rPr>
          <w:rFonts w:ascii="Arial" w:hAnsi="Arial" w:cs="Arial"/>
          <w:bCs/>
          <w:spacing w:val="2"/>
          <w:sz w:val="24"/>
          <w:szCs w:val="24"/>
          <w:lang w:val="sr-Cyrl-RS"/>
        </w:rPr>
        <w:t xml:space="preserve"> </w:t>
      </w:r>
      <w:r w:rsidR="007A087B" w:rsidRPr="00DA084E">
        <w:rPr>
          <w:rFonts w:ascii="Arial" w:hAnsi="Arial" w:cs="Arial"/>
          <w:bCs/>
          <w:spacing w:val="2"/>
          <w:sz w:val="24"/>
          <w:szCs w:val="24"/>
          <w:lang w:val="sr-Cyrl-RS"/>
        </w:rPr>
        <w:lastRenderedPageBreak/>
        <w:t>прописима недостајало</w:t>
      </w:r>
      <w:r w:rsidR="007A087B" w:rsidRPr="00505627">
        <w:rPr>
          <w:rFonts w:ascii="Arial" w:hAnsi="Arial" w:cs="Arial"/>
          <w:bCs/>
          <w:sz w:val="24"/>
          <w:szCs w:val="24"/>
          <w:lang w:val="sr-Cyrl-RS"/>
        </w:rPr>
        <w:t xml:space="preserve"> до пет година и која су до остваривања права на пензију остварила право на посебну новчану накнаду (Опција 5)</w:t>
      </w:r>
      <w:r w:rsidR="00207799" w:rsidRPr="00505627">
        <w:rPr>
          <w:rFonts w:ascii="Arial" w:hAnsi="Arial" w:cs="Arial"/>
          <w:bCs/>
          <w:sz w:val="24"/>
          <w:szCs w:val="24"/>
          <w:lang w:val="sr-Cyrl-RS"/>
        </w:rPr>
        <w:t xml:space="preserve">. </w:t>
      </w:r>
      <w:r w:rsidR="007A087B" w:rsidRPr="00505627">
        <w:rPr>
          <w:rFonts w:ascii="Arial" w:hAnsi="Arial" w:cs="Arial"/>
          <w:bCs/>
          <w:sz w:val="24"/>
          <w:szCs w:val="24"/>
          <w:lang w:val="sr-Cyrl-RS"/>
        </w:rPr>
        <w:t xml:space="preserve"> </w:t>
      </w:r>
    </w:p>
    <w:p w:rsidR="005809A2" w:rsidRDefault="005809A2" w:rsidP="005809A2">
      <w:pPr>
        <w:spacing w:after="0" w:line="240" w:lineRule="auto"/>
        <w:jc w:val="both"/>
        <w:rPr>
          <w:rFonts w:ascii="Arial" w:hAnsi="Arial" w:cs="Arial"/>
          <w:bCs/>
          <w:sz w:val="24"/>
          <w:szCs w:val="24"/>
          <w:lang w:val="ru-RU"/>
        </w:rPr>
      </w:pPr>
      <w:r>
        <w:rPr>
          <w:rFonts w:ascii="Arial" w:hAnsi="Arial" w:cs="Arial"/>
          <w:bCs/>
          <w:sz w:val="24"/>
          <w:szCs w:val="24"/>
          <w:lang w:val="ru-RU"/>
        </w:rPr>
        <w:t>Овом програмском активношћу су обухваћена и плаћања по основу одштетних захтева испостављених од стране ино носилаца осигурања</w:t>
      </w:r>
      <w:r w:rsidR="00405D9F">
        <w:rPr>
          <w:rFonts w:ascii="Arial" w:hAnsi="Arial" w:cs="Arial"/>
          <w:bCs/>
          <w:sz w:val="24"/>
          <w:szCs w:val="24"/>
          <w:lang w:val="ru-RU"/>
        </w:rPr>
        <w:t xml:space="preserve"> и исплата пољских пензија корисницима који живе на територији Републике Србије по</w:t>
      </w:r>
      <w:r w:rsidR="0040012C">
        <w:rPr>
          <w:rFonts w:ascii="Arial" w:hAnsi="Arial" w:cs="Arial"/>
          <w:bCs/>
          <w:sz w:val="24"/>
          <w:szCs w:val="24"/>
          <w:lang w:val="ru-RU"/>
        </w:rPr>
        <w:t xml:space="preserve"> споразуму са Републиком Пољском</w:t>
      </w:r>
      <w:r>
        <w:rPr>
          <w:rFonts w:ascii="Arial" w:hAnsi="Arial" w:cs="Arial"/>
          <w:bCs/>
          <w:sz w:val="24"/>
          <w:szCs w:val="24"/>
          <w:lang w:val="ru-RU"/>
        </w:rPr>
        <w:t>.</w:t>
      </w:r>
    </w:p>
    <w:p w:rsidR="00422DC6" w:rsidRPr="00505627" w:rsidRDefault="00422DC6" w:rsidP="00422DC6">
      <w:pPr>
        <w:spacing w:after="0"/>
        <w:ind w:right="57"/>
        <w:jc w:val="both"/>
        <w:rPr>
          <w:rFonts w:ascii="Arial" w:hAnsi="Arial" w:cs="Arial"/>
          <w:bCs/>
          <w:sz w:val="24"/>
          <w:szCs w:val="24"/>
          <w:lang w:val="sr-Cyrl-RS"/>
        </w:rPr>
      </w:pPr>
      <w:r w:rsidRPr="00505627">
        <w:rPr>
          <w:rFonts w:ascii="Arial" w:hAnsi="Arial" w:cs="Arial"/>
          <w:bCs/>
          <w:sz w:val="24"/>
          <w:szCs w:val="24"/>
          <w:lang w:val="sr-Cyrl-RS"/>
        </w:rPr>
        <w:t xml:space="preserve">Пензије и гранични износи </w:t>
      </w:r>
      <w:r w:rsidR="00F8355A" w:rsidRPr="00505627">
        <w:rPr>
          <w:rFonts w:ascii="Arial" w:hAnsi="Arial" w:cs="Arial"/>
          <w:bCs/>
          <w:sz w:val="24"/>
          <w:szCs w:val="24"/>
          <w:lang w:val="sr-Cyrl-RS"/>
        </w:rPr>
        <w:t>у</w:t>
      </w:r>
      <w:r w:rsidRPr="00505627">
        <w:rPr>
          <w:rFonts w:ascii="Arial" w:hAnsi="Arial" w:cs="Arial"/>
          <w:bCs/>
          <w:sz w:val="24"/>
          <w:szCs w:val="24"/>
          <w:lang w:val="ru-RU"/>
        </w:rPr>
        <w:t xml:space="preserve"> Закону о привременом уређивању начина исплате пензија</w:t>
      </w:r>
      <w:r w:rsidRPr="00505627">
        <w:rPr>
          <w:rFonts w:ascii="Arial" w:hAnsi="Arial" w:cs="Arial"/>
          <w:bCs/>
          <w:sz w:val="24"/>
          <w:szCs w:val="24"/>
          <w:lang w:val="sr-Cyrl-RS"/>
        </w:rPr>
        <w:t xml:space="preserve"> увећавају се за 5% почев од исплате за децембар 2017. године.</w:t>
      </w:r>
    </w:p>
    <w:p w:rsidR="007A087B" w:rsidRPr="00505627" w:rsidRDefault="00422DC6" w:rsidP="007A087B">
      <w:pPr>
        <w:spacing w:after="0"/>
        <w:ind w:right="57"/>
        <w:jc w:val="both"/>
        <w:rPr>
          <w:rFonts w:ascii="Arial" w:hAnsi="Arial" w:cs="Arial"/>
          <w:bCs/>
          <w:sz w:val="24"/>
          <w:szCs w:val="24"/>
          <w:lang w:val="sr-Cyrl-CS"/>
        </w:rPr>
      </w:pPr>
      <w:r w:rsidRPr="00505627">
        <w:rPr>
          <w:rFonts w:ascii="Arial" w:hAnsi="Arial" w:cs="Arial"/>
          <w:bCs/>
          <w:sz w:val="24"/>
          <w:szCs w:val="24"/>
          <w:lang w:val="sr-Cyrl-CS"/>
        </w:rPr>
        <w:t>К</w:t>
      </w:r>
      <w:r w:rsidR="007A087B" w:rsidRPr="00505627">
        <w:rPr>
          <w:rFonts w:ascii="Arial" w:hAnsi="Arial" w:cs="Arial"/>
          <w:bCs/>
          <w:sz w:val="24"/>
          <w:szCs w:val="24"/>
          <w:lang w:val="sr-Cyrl-CS"/>
        </w:rPr>
        <w:t>орисницима чија је висина пензија већа од 2</w:t>
      </w:r>
      <w:r w:rsidR="006400B4">
        <w:rPr>
          <w:rFonts w:ascii="Arial" w:hAnsi="Arial" w:cs="Arial"/>
          <w:bCs/>
          <w:sz w:val="24"/>
          <w:szCs w:val="24"/>
          <w:lang w:val="sr-Cyrl-CS"/>
        </w:rPr>
        <w:t>6</w:t>
      </w:r>
      <w:r w:rsidR="007A087B" w:rsidRPr="00505627">
        <w:rPr>
          <w:rFonts w:ascii="Arial" w:hAnsi="Arial" w:cs="Arial"/>
          <w:bCs/>
          <w:sz w:val="24"/>
          <w:szCs w:val="24"/>
          <w:lang w:val="sr-Cyrl-CS"/>
        </w:rPr>
        <w:t>.643,75 динара, а мања од 42.630,00 динара, пензија се исплаћује у износу који се добија тако што се од укупне висине пензија одбија износ који се добија множењем коефицијента од 0,22 са разликом између укупне висине пензије и 2</w:t>
      </w:r>
      <w:r w:rsidR="006400B4">
        <w:rPr>
          <w:rFonts w:ascii="Arial" w:hAnsi="Arial" w:cs="Arial"/>
          <w:bCs/>
          <w:sz w:val="24"/>
          <w:szCs w:val="24"/>
          <w:lang w:val="sr-Cyrl-CS"/>
        </w:rPr>
        <w:t>6</w:t>
      </w:r>
      <w:r w:rsidR="007A087B" w:rsidRPr="00505627">
        <w:rPr>
          <w:rFonts w:ascii="Arial" w:hAnsi="Arial" w:cs="Arial"/>
          <w:bCs/>
          <w:sz w:val="24"/>
          <w:szCs w:val="24"/>
          <w:lang w:val="sr-Cyrl-CS"/>
        </w:rPr>
        <w:t>.643,75 динара. Корисницима чија је висина пензије већа од 42.630,00 динара, пензија се исплаћује у износу који се добија тако што се од укупне висине пензија одбија збир износа који се добија множењем коефицијента 0,22 са 15.986,25 динара и износа који се добија множењем коефицијента од 0,25 са разликом између укупне висине пензије и 42.630,00 динара.</w:t>
      </w:r>
    </w:p>
    <w:p w:rsidR="00544EF8" w:rsidRPr="00505627" w:rsidRDefault="001A4A8A" w:rsidP="00544EF8">
      <w:pPr>
        <w:spacing w:after="0"/>
        <w:ind w:right="57"/>
        <w:jc w:val="both"/>
        <w:rPr>
          <w:rFonts w:ascii="Arial" w:hAnsi="Arial" w:cs="Arial"/>
          <w:bCs/>
          <w:sz w:val="24"/>
          <w:szCs w:val="24"/>
          <w:lang w:val="ru-RU"/>
        </w:rPr>
      </w:pPr>
      <w:r w:rsidRPr="00505627">
        <w:rPr>
          <w:rFonts w:ascii="Arial" w:hAnsi="Arial" w:cs="Arial"/>
          <w:bCs/>
          <w:sz w:val="24"/>
          <w:szCs w:val="24"/>
          <w:lang w:val="sr-Cyrl-RS"/>
        </w:rPr>
        <w:t>Исплата се врши преко текућих рачуна у пословним банкама, доставом на кућне адресе корисника и на шалтерима пошта.</w:t>
      </w:r>
      <w:r w:rsidR="00544EF8" w:rsidRPr="00505627">
        <w:rPr>
          <w:rFonts w:ascii="Arial" w:hAnsi="Arial" w:cs="Arial"/>
          <w:bCs/>
          <w:sz w:val="24"/>
          <w:szCs w:val="24"/>
          <w:lang w:val="ru-RU"/>
        </w:rPr>
        <w:t xml:space="preserve"> </w:t>
      </w:r>
    </w:p>
    <w:p w:rsidR="00544EF8" w:rsidRPr="00505627" w:rsidRDefault="00544EF8" w:rsidP="00544EF8">
      <w:pPr>
        <w:spacing w:after="0"/>
        <w:ind w:right="57"/>
        <w:jc w:val="both"/>
        <w:rPr>
          <w:rFonts w:ascii="Arial" w:hAnsi="Arial" w:cs="Arial"/>
          <w:bCs/>
          <w:sz w:val="24"/>
          <w:szCs w:val="24"/>
          <w:lang w:val="ru-RU"/>
        </w:rPr>
      </w:pPr>
      <w:r w:rsidRPr="00505627">
        <w:rPr>
          <w:rFonts w:ascii="Arial" w:hAnsi="Arial" w:cs="Arial"/>
          <w:bCs/>
          <w:sz w:val="24"/>
          <w:szCs w:val="24"/>
          <w:lang w:val="ru-RU"/>
        </w:rPr>
        <w:t>Исплата дванаест пензија извршиће се према плану исплате</w:t>
      </w:r>
      <w:r w:rsidR="00486187">
        <w:rPr>
          <w:rFonts w:ascii="Arial" w:hAnsi="Arial" w:cs="Arial"/>
          <w:bCs/>
          <w:sz w:val="24"/>
          <w:szCs w:val="24"/>
          <w:lang w:val="ru-RU"/>
        </w:rPr>
        <w:t xml:space="preserve"> </w:t>
      </w:r>
      <w:r w:rsidR="00894784">
        <w:rPr>
          <w:rFonts w:ascii="Arial" w:hAnsi="Arial" w:cs="Arial"/>
          <w:bCs/>
          <w:sz w:val="24"/>
          <w:szCs w:val="24"/>
          <w:lang w:val="ru-RU"/>
        </w:rPr>
        <w:t>у складу са Одлуком о утврђивању динамике исплате пензија и новчаних накнада</w:t>
      </w:r>
      <w:r w:rsidR="005809A2">
        <w:rPr>
          <w:rFonts w:ascii="Arial" w:hAnsi="Arial" w:cs="Arial"/>
          <w:bCs/>
          <w:sz w:val="24"/>
          <w:szCs w:val="24"/>
          <w:lang w:val="ru-RU"/>
        </w:rPr>
        <w:t xml:space="preserve"> коју доноси </w:t>
      </w:r>
      <w:r w:rsidR="00486187">
        <w:rPr>
          <w:rFonts w:ascii="Arial" w:hAnsi="Arial" w:cs="Arial"/>
          <w:bCs/>
          <w:sz w:val="24"/>
          <w:szCs w:val="24"/>
          <w:lang w:val="ru-RU"/>
        </w:rPr>
        <w:t>Управни одбор</w:t>
      </w:r>
      <w:r w:rsidR="005809A2">
        <w:rPr>
          <w:rFonts w:ascii="Arial" w:hAnsi="Arial" w:cs="Arial"/>
          <w:bCs/>
          <w:sz w:val="24"/>
          <w:szCs w:val="24"/>
          <w:lang w:val="ru-RU"/>
        </w:rPr>
        <w:t xml:space="preserve"> Фонда</w:t>
      </w:r>
      <w:r w:rsidRPr="00505627">
        <w:rPr>
          <w:rFonts w:ascii="Arial" w:hAnsi="Arial" w:cs="Arial"/>
          <w:bCs/>
          <w:sz w:val="24"/>
          <w:szCs w:val="24"/>
          <w:lang w:val="ru-RU"/>
        </w:rPr>
        <w:t>, и то:</w:t>
      </w:r>
    </w:p>
    <w:p w:rsidR="00544EF8" w:rsidRPr="00505627" w:rsidRDefault="00544EF8" w:rsidP="00544EF8">
      <w:pPr>
        <w:spacing w:after="0"/>
        <w:ind w:right="57"/>
        <w:jc w:val="both"/>
        <w:rPr>
          <w:rFonts w:ascii="Arial" w:hAnsi="Arial" w:cs="Arial"/>
          <w:bCs/>
          <w:sz w:val="24"/>
          <w:szCs w:val="24"/>
          <w:lang w:val="sr-Cyrl-CS"/>
        </w:rPr>
      </w:pPr>
      <w:r w:rsidRPr="00505627">
        <w:rPr>
          <w:rFonts w:ascii="Arial" w:hAnsi="Arial" w:cs="Arial"/>
          <w:bCs/>
          <w:sz w:val="24"/>
          <w:szCs w:val="24"/>
          <w:lang w:val="ru-RU"/>
        </w:rPr>
        <w:t xml:space="preserve"> -</w:t>
      </w:r>
      <w:r w:rsidRPr="00505627">
        <w:rPr>
          <w:rFonts w:ascii="Arial" w:hAnsi="Arial" w:cs="Arial"/>
          <w:bCs/>
          <w:sz w:val="24"/>
          <w:szCs w:val="24"/>
          <w:lang w:val="sr-Cyrl-CS"/>
        </w:rPr>
        <w:t xml:space="preserve"> за кориснике из категорије </w:t>
      </w:r>
      <w:r w:rsidRPr="00505627">
        <w:rPr>
          <w:rFonts w:ascii="Arial" w:hAnsi="Arial" w:cs="Arial"/>
          <w:bCs/>
          <w:iCs/>
          <w:sz w:val="24"/>
          <w:szCs w:val="24"/>
          <w:lang w:val="sr-Cyrl-CS"/>
        </w:rPr>
        <w:t>осигураника запослених з</w:t>
      </w:r>
      <w:r w:rsidRPr="00505627">
        <w:rPr>
          <w:rFonts w:ascii="Arial" w:hAnsi="Arial" w:cs="Arial"/>
          <w:bCs/>
          <w:sz w:val="24"/>
          <w:szCs w:val="24"/>
          <w:lang w:val="ru-RU"/>
        </w:rPr>
        <w:t xml:space="preserve">а </w:t>
      </w:r>
      <w:r w:rsidRPr="00505627">
        <w:rPr>
          <w:rFonts w:ascii="Arial" w:hAnsi="Arial" w:cs="Arial"/>
          <w:bCs/>
          <w:sz w:val="24"/>
          <w:szCs w:val="24"/>
          <w:lang w:val="sr-Cyrl-CS"/>
        </w:rPr>
        <w:t xml:space="preserve">децембар 2017. године и једанаест месеци 2018. године </w:t>
      </w:r>
      <w:r w:rsidRPr="00505627">
        <w:rPr>
          <w:rFonts w:ascii="Arial" w:hAnsi="Arial" w:cs="Arial"/>
          <w:bCs/>
          <w:iCs/>
          <w:sz w:val="24"/>
          <w:szCs w:val="24"/>
          <w:lang w:val="sr-Cyrl-CS"/>
        </w:rPr>
        <w:t xml:space="preserve">из два дела око 10. </w:t>
      </w:r>
      <w:r w:rsidRPr="00505627">
        <w:rPr>
          <w:rFonts w:ascii="Arial" w:hAnsi="Arial" w:cs="Arial"/>
          <w:bCs/>
          <w:sz w:val="24"/>
          <w:szCs w:val="24"/>
          <w:lang w:val="sr-Cyrl-CS"/>
        </w:rPr>
        <w:t xml:space="preserve">и 25. у месецу, а професионалних војних лица </w:t>
      </w:r>
      <w:r w:rsidR="00103025">
        <w:rPr>
          <w:rFonts w:ascii="Arial" w:hAnsi="Arial" w:cs="Arial"/>
          <w:bCs/>
          <w:sz w:val="24"/>
          <w:szCs w:val="24"/>
          <w:lang w:val="sr-Cyrl-CS"/>
        </w:rPr>
        <w:t xml:space="preserve">у целости </w:t>
      </w:r>
      <w:r w:rsidRPr="00505627">
        <w:rPr>
          <w:rFonts w:ascii="Arial" w:hAnsi="Arial" w:cs="Arial"/>
          <w:bCs/>
          <w:iCs/>
          <w:sz w:val="24"/>
          <w:szCs w:val="24"/>
          <w:lang w:val="sr-Cyrl-CS"/>
        </w:rPr>
        <w:t>око 6. у месецу</w:t>
      </w:r>
      <w:r w:rsidR="00103025">
        <w:rPr>
          <w:rFonts w:ascii="Arial" w:hAnsi="Arial" w:cs="Arial"/>
          <w:bCs/>
          <w:sz w:val="24"/>
          <w:szCs w:val="24"/>
          <w:lang w:val="sr-Cyrl-CS"/>
        </w:rPr>
        <w:t>;</w:t>
      </w:r>
    </w:p>
    <w:p w:rsidR="00C63278" w:rsidRPr="00505627" w:rsidRDefault="00C63278" w:rsidP="00C63278">
      <w:pPr>
        <w:spacing w:after="0"/>
        <w:ind w:right="57"/>
        <w:jc w:val="both"/>
        <w:rPr>
          <w:rFonts w:ascii="Arial" w:hAnsi="Arial" w:cs="Arial"/>
          <w:bCs/>
          <w:sz w:val="24"/>
          <w:szCs w:val="24"/>
          <w:lang w:val="sr-Cyrl-RS"/>
        </w:rPr>
      </w:pPr>
      <w:r w:rsidRPr="00E52B4C">
        <w:rPr>
          <w:rFonts w:ascii="Arial" w:hAnsi="Arial" w:cs="Arial"/>
          <w:bCs/>
          <w:sz w:val="24"/>
          <w:szCs w:val="24"/>
          <w:lang w:val="sr-Cyrl-CS"/>
        </w:rPr>
        <w:t xml:space="preserve">- за кориснике посебних пензија </w:t>
      </w:r>
      <w:r w:rsidRPr="00E52B4C">
        <w:rPr>
          <w:rFonts w:ascii="Arial" w:hAnsi="Arial" w:cs="Arial"/>
          <w:bCs/>
          <w:sz w:val="24"/>
          <w:szCs w:val="24"/>
        </w:rPr>
        <w:t>запослених у правосудним органима и Управи за извршење кривичних санкција са територије Аутономне покрајине Косово и Метохија</w:t>
      </w:r>
      <w:r w:rsidRPr="00E52B4C">
        <w:rPr>
          <w:rFonts w:ascii="Arial" w:hAnsi="Arial" w:cs="Arial"/>
          <w:bCs/>
          <w:sz w:val="24"/>
          <w:szCs w:val="24"/>
          <w:lang w:val="sr-Cyrl-RS"/>
        </w:rPr>
        <w:t xml:space="preserve"> </w:t>
      </w:r>
      <w:r w:rsidR="00103025" w:rsidRPr="00505627">
        <w:rPr>
          <w:rFonts w:ascii="Arial" w:hAnsi="Arial" w:cs="Arial"/>
          <w:bCs/>
          <w:iCs/>
          <w:sz w:val="24"/>
          <w:szCs w:val="24"/>
          <w:lang w:val="sr-Cyrl-CS"/>
        </w:rPr>
        <w:t>з</w:t>
      </w:r>
      <w:r w:rsidR="00103025" w:rsidRPr="00505627">
        <w:rPr>
          <w:rFonts w:ascii="Arial" w:hAnsi="Arial" w:cs="Arial"/>
          <w:bCs/>
          <w:sz w:val="24"/>
          <w:szCs w:val="24"/>
          <w:lang w:val="ru-RU"/>
        </w:rPr>
        <w:t xml:space="preserve">а </w:t>
      </w:r>
      <w:r w:rsidR="00103025" w:rsidRPr="00505627">
        <w:rPr>
          <w:rFonts w:ascii="Arial" w:hAnsi="Arial" w:cs="Arial"/>
          <w:bCs/>
          <w:sz w:val="24"/>
          <w:szCs w:val="24"/>
          <w:lang w:val="sr-Cyrl-CS"/>
        </w:rPr>
        <w:t>децембар 2017. године и једанаест месеци 2018. године</w:t>
      </w:r>
      <w:r w:rsidR="00103025" w:rsidRPr="00E52B4C">
        <w:rPr>
          <w:rFonts w:ascii="Arial" w:hAnsi="Arial" w:cs="Arial"/>
          <w:bCs/>
          <w:sz w:val="24"/>
          <w:szCs w:val="24"/>
          <w:lang w:val="sr-Cyrl-RS"/>
        </w:rPr>
        <w:t xml:space="preserve"> </w:t>
      </w:r>
      <w:r w:rsidRPr="00E52B4C">
        <w:rPr>
          <w:rFonts w:ascii="Arial" w:hAnsi="Arial" w:cs="Arial"/>
          <w:bCs/>
          <w:sz w:val="24"/>
          <w:szCs w:val="24"/>
          <w:lang w:val="sr-Cyrl-RS"/>
        </w:rPr>
        <w:t>до 15. у месецу за претходни</w:t>
      </w:r>
      <w:r w:rsidR="00103025">
        <w:rPr>
          <w:rFonts w:ascii="Arial" w:hAnsi="Arial" w:cs="Arial"/>
          <w:bCs/>
          <w:sz w:val="24"/>
          <w:szCs w:val="24"/>
          <w:lang w:val="sr-Cyrl-RS"/>
        </w:rPr>
        <w:t>;</w:t>
      </w:r>
    </w:p>
    <w:p w:rsidR="00544EF8" w:rsidRPr="00505627" w:rsidRDefault="00544EF8" w:rsidP="00544EF8">
      <w:pPr>
        <w:spacing w:after="0"/>
        <w:ind w:right="57"/>
        <w:jc w:val="both"/>
        <w:rPr>
          <w:rFonts w:ascii="Arial" w:hAnsi="Arial" w:cs="Arial"/>
          <w:bCs/>
          <w:iCs/>
          <w:sz w:val="24"/>
          <w:szCs w:val="24"/>
          <w:lang w:val="sr-Cyrl-CS"/>
        </w:rPr>
      </w:pPr>
      <w:r w:rsidRPr="00505627">
        <w:rPr>
          <w:rFonts w:ascii="Arial" w:hAnsi="Arial" w:cs="Arial"/>
          <w:bCs/>
          <w:sz w:val="24"/>
          <w:szCs w:val="24"/>
          <w:lang w:val="sr-Cyrl-CS"/>
        </w:rPr>
        <w:t xml:space="preserve">- </w:t>
      </w:r>
      <w:r w:rsidRPr="00505627">
        <w:rPr>
          <w:rFonts w:ascii="Arial" w:hAnsi="Arial" w:cs="Arial"/>
          <w:bCs/>
          <w:sz w:val="24"/>
          <w:szCs w:val="24"/>
          <w:lang w:val="ru-RU"/>
        </w:rPr>
        <w:t xml:space="preserve">категорије </w:t>
      </w:r>
      <w:r w:rsidRPr="00505627">
        <w:rPr>
          <w:rFonts w:ascii="Arial" w:hAnsi="Arial" w:cs="Arial"/>
          <w:bCs/>
          <w:iCs/>
          <w:sz w:val="24"/>
          <w:szCs w:val="24"/>
          <w:lang w:val="sr-Cyrl-CS"/>
        </w:rPr>
        <w:t>осигураника пољопривредника з</w:t>
      </w:r>
      <w:r w:rsidRPr="00505627">
        <w:rPr>
          <w:rFonts w:ascii="Arial" w:hAnsi="Arial" w:cs="Arial"/>
          <w:bCs/>
          <w:iCs/>
          <w:sz w:val="24"/>
          <w:szCs w:val="24"/>
          <w:lang w:val="ru-RU"/>
        </w:rPr>
        <w:t xml:space="preserve">а </w:t>
      </w:r>
      <w:r w:rsidRPr="00505627">
        <w:rPr>
          <w:rFonts w:ascii="Arial" w:hAnsi="Arial" w:cs="Arial"/>
          <w:bCs/>
          <w:iCs/>
          <w:sz w:val="24"/>
          <w:szCs w:val="24"/>
          <w:lang w:val="sr-Cyrl-CS"/>
        </w:rPr>
        <w:t>децембар 2017. године и једанаест месеци 2018. године око 6. у месецу</w:t>
      </w:r>
      <w:r w:rsidR="00A01273">
        <w:rPr>
          <w:rFonts w:ascii="Arial" w:hAnsi="Arial" w:cs="Arial"/>
          <w:bCs/>
          <w:iCs/>
          <w:sz w:val="24"/>
          <w:szCs w:val="24"/>
          <w:lang w:val="sr-Cyrl-CS"/>
        </w:rPr>
        <w:t>;</w:t>
      </w:r>
      <w:r w:rsidRPr="00505627">
        <w:rPr>
          <w:rFonts w:ascii="Arial" w:hAnsi="Arial" w:cs="Arial"/>
          <w:bCs/>
          <w:iCs/>
          <w:sz w:val="24"/>
          <w:szCs w:val="24"/>
          <w:lang w:val="sr-Cyrl-CS"/>
        </w:rPr>
        <w:t xml:space="preserve"> </w:t>
      </w:r>
    </w:p>
    <w:p w:rsidR="00544EF8" w:rsidRPr="00505627" w:rsidRDefault="00544EF8" w:rsidP="00544EF8">
      <w:pPr>
        <w:spacing w:after="0"/>
        <w:ind w:right="57"/>
        <w:jc w:val="both"/>
        <w:rPr>
          <w:rFonts w:ascii="Arial" w:hAnsi="Arial" w:cs="Arial"/>
          <w:bCs/>
          <w:sz w:val="24"/>
          <w:szCs w:val="24"/>
          <w:lang w:val="sr-Cyrl-CS"/>
        </w:rPr>
      </w:pPr>
      <w:r w:rsidRPr="00505627">
        <w:rPr>
          <w:rFonts w:ascii="Arial" w:hAnsi="Arial" w:cs="Arial"/>
          <w:bCs/>
          <w:iCs/>
          <w:sz w:val="24"/>
          <w:szCs w:val="24"/>
          <w:lang w:val="sr-Cyrl-CS"/>
        </w:rPr>
        <w:t>-</w:t>
      </w:r>
      <w:r w:rsidRPr="00505627">
        <w:rPr>
          <w:rFonts w:ascii="Arial" w:hAnsi="Arial" w:cs="Arial"/>
          <w:bCs/>
          <w:sz w:val="24"/>
          <w:szCs w:val="24"/>
          <w:lang w:val="sr-Cyrl-CS"/>
        </w:rPr>
        <w:t xml:space="preserve">  </w:t>
      </w:r>
      <w:r w:rsidRPr="00505627">
        <w:rPr>
          <w:rFonts w:ascii="Arial" w:hAnsi="Arial" w:cs="Arial"/>
          <w:bCs/>
          <w:sz w:val="24"/>
          <w:szCs w:val="24"/>
          <w:lang w:val="ru-RU"/>
        </w:rPr>
        <w:t xml:space="preserve">за кориснике из категорије </w:t>
      </w:r>
      <w:r w:rsidRPr="00505627">
        <w:rPr>
          <w:rFonts w:ascii="Arial" w:hAnsi="Arial" w:cs="Arial"/>
          <w:bCs/>
          <w:iCs/>
          <w:sz w:val="24"/>
          <w:szCs w:val="24"/>
          <w:lang w:val="ru-RU"/>
        </w:rPr>
        <w:t>осигураника самосталних делатности</w:t>
      </w:r>
      <w:r w:rsidRPr="00505627">
        <w:rPr>
          <w:rFonts w:ascii="Arial" w:hAnsi="Arial" w:cs="Arial"/>
          <w:bCs/>
          <w:sz w:val="24"/>
          <w:szCs w:val="24"/>
          <w:lang w:val="ru-RU"/>
        </w:rPr>
        <w:t xml:space="preserve"> </w:t>
      </w:r>
      <w:r w:rsidRPr="00505627">
        <w:rPr>
          <w:rFonts w:ascii="Arial" w:hAnsi="Arial" w:cs="Arial"/>
          <w:bCs/>
          <w:sz w:val="24"/>
          <w:szCs w:val="24"/>
          <w:lang w:val="sr-Cyrl-CS"/>
        </w:rPr>
        <w:t>дванаест месеци 2018. године (око 2. у месецу за претходни месец</w:t>
      </w:r>
      <w:r w:rsidR="00C63278" w:rsidRPr="00505627">
        <w:rPr>
          <w:rFonts w:ascii="Arial" w:hAnsi="Arial" w:cs="Arial"/>
          <w:bCs/>
          <w:sz w:val="24"/>
          <w:szCs w:val="24"/>
          <w:lang w:val="sr-Cyrl-CS"/>
        </w:rPr>
        <w:t xml:space="preserve"> изузев пензија за децембар 2018. године која </w:t>
      </w:r>
      <w:r w:rsidR="00C63278" w:rsidRPr="00103025">
        <w:rPr>
          <w:rFonts w:ascii="Arial" w:hAnsi="Arial" w:cs="Arial"/>
          <w:bCs/>
          <w:sz w:val="24"/>
          <w:szCs w:val="24"/>
          <w:lang w:val="sr-Cyrl-CS"/>
        </w:rPr>
        <w:t>се исплаћује крајем децембра 2018. године)</w:t>
      </w:r>
      <w:r w:rsidR="00103025">
        <w:rPr>
          <w:rFonts w:ascii="Arial" w:hAnsi="Arial" w:cs="Arial"/>
          <w:bCs/>
          <w:sz w:val="24"/>
          <w:szCs w:val="24"/>
          <w:lang w:val="sr-Cyrl-CS"/>
        </w:rPr>
        <w:t>;</w:t>
      </w:r>
    </w:p>
    <w:p w:rsidR="00544EF8" w:rsidRPr="00505627" w:rsidRDefault="00544EF8" w:rsidP="00544EF8">
      <w:pPr>
        <w:spacing w:after="0"/>
        <w:ind w:right="57"/>
        <w:jc w:val="both"/>
        <w:rPr>
          <w:rFonts w:ascii="Arial" w:hAnsi="Arial" w:cs="Arial"/>
          <w:bCs/>
          <w:sz w:val="24"/>
          <w:szCs w:val="24"/>
          <w:lang w:val="sr-Cyrl-CS"/>
        </w:rPr>
      </w:pPr>
      <w:r w:rsidRPr="00505627">
        <w:rPr>
          <w:rFonts w:ascii="Arial" w:hAnsi="Arial" w:cs="Arial"/>
          <w:bCs/>
          <w:sz w:val="24"/>
          <w:szCs w:val="24"/>
          <w:lang w:val="sr-Cyrl-CS"/>
        </w:rPr>
        <w:t xml:space="preserve">- за кориснике на територији биших република СФРЈ </w:t>
      </w:r>
      <w:r w:rsidR="00103025" w:rsidRPr="00505627">
        <w:rPr>
          <w:rFonts w:ascii="Arial" w:hAnsi="Arial" w:cs="Arial"/>
          <w:bCs/>
          <w:iCs/>
          <w:sz w:val="24"/>
          <w:szCs w:val="24"/>
          <w:lang w:val="sr-Cyrl-CS"/>
        </w:rPr>
        <w:t>з</w:t>
      </w:r>
      <w:r w:rsidR="00103025" w:rsidRPr="00505627">
        <w:rPr>
          <w:rFonts w:ascii="Arial" w:hAnsi="Arial" w:cs="Arial"/>
          <w:bCs/>
          <w:sz w:val="24"/>
          <w:szCs w:val="24"/>
          <w:lang w:val="ru-RU"/>
        </w:rPr>
        <w:t xml:space="preserve">а </w:t>
      </w:r>
      <w:r w:rsidR="00103025" w:rsidRPr="00505627">
        <w:rPr>
          <w:rFonts w:ascii="Arial" w:hAnsi="Arial" w:cs="Arial"/>
          <w:bCs/>
          <w:sz w:val="24"/>
          <w:szCs w:val="24"/>
          <w:lang w:val="sr-Cyrl-CS"/>
        </w:rPr>
        <w:t>децембар 2017. године и једанаест месеци 2018. године</w:t>
      </w:r>
      <w:r w:rsidR="00103025" w:rsidRPr="00E52B4C">
        <w:rPr>
          <w:rFonts w:ascii="Arial" w:hAnsi="Arial" w:cs="Arial"/>
          <w:bCs/>
          <w:sz w:val="24"/>
          <w:szCs w:val="24"/>
          <w:lang w:val="sr-Cyrl-RS"/>
        </w:rPr>
        <w:t xml:space="preserve"> </w:t>
      </w:r>
      <w:r w:rsidRPr="00505627">
        <w:rPr>
          <w:rFonts w:ascii="Arial" w:hAnsi="Arial" w:cs="Arial"/>
          <w:bCs/>
          <w:sz w:val="24"/>
          <w:szCs w:val="24"/>
          <w:lang w:val="sr-Cyrl-CS"/>
        </w:rPr>
        <w:t>око 25. у месецу</w:t>
      </w:r>
      <w:r w:rsidR="00103025">
        <w:rPr>
          <w:rFonts w:ascii="Arial" w:hAnsi="Arial" w:cs="Arial"/>
          <w:bCs/>
          <w:sz w:val="24"/>
          <w:szCs w:val="24"/>
          <w:lang w:val="sr-Cyrl-CS"/>
        </w:rPr>
        <w:t>;</w:t>
      </w:r>
    </w:p>
    <w:p w:rsidR="00544EF8" w:rsidRPr="00505627" w:rsidRDefault="00544EF8" w:rsidP="00544EF8">
      <w:pPr>
        <w:spacing w:after="0"/>
        <w:ind w:right="57"/>
        <w:jc w:val="both"/>
        <w:rPr>
          <w:rFonts w:ascii="Arial" w:hAnsi="Arial" w:cs="Arial"/>
          <w:bCs/>
          <w:sz w:val="24"/>
          <w:szCs w:val="24"/>
          <w:lang w:val="sr-Cyrl-CS"/>
        </w:rPr>
      </w:pPr>
      <w:r w:rsidRPr="00505627">
        <w:rPr>
          <w:rFonts w:ascii="Arial" w:hAnsi="Arial" w:cs="Arial"/>
          <w:bCs/>
          <w:sz w:val="24"/>
          <w:szCs w:val="24"/>
          <w:lang w:val="sr-Cyrl-CS"/>
        </w:rPr>
        <w:t>- за кориснике у иностранству квартално за претходна три месеца за период октобар 2017 – септембар 2018. године</w:t>
      </w:r>
      <w:r w:rsidR="00EC6665">
        <w:rPr>
          <w:rFonts w:ascii="Arial" w:hAnsi="Arial" w:cs="Arial"/>
          <w:bCs/>
          <w:sz w:val="24"/>
          <w:szCs w:val="24"/>
          <w:lang w:val="sr-Cyrl-CS"/>
        </w:rPr>
        <w:t xml:space="preserve"> (изузев пољских пензија)</w:t>
      </w:r>
      <w:r w:rsidRPr="00505627">
        <w:rPr>
          <w:rFonts w:ascii="Arial" w:hAnsi="Arial" w:cs="Arial"/>
          <w:bCs/>
          <w:sz w:val="24"/>
          <w:szCs w:val="24"/>
          <w:lang w:val="sr-Cyrl-CS"/>
        </w:rPr>
        <w:t>.</w:t>
      </w:r>
    </w:p>
    <w:p w:rsidR="001E63EF" w:rsidRPr="00505627" w:rsidRDefault="001E63EF" w:rsidP="001A4A8A">
      <w:pPr>
        <w:spacing w:after="0"/>
        <w:ind w:right="57"/>
        <w:jc w:val="both"/>
        <w:rPr>
          <w:rFonts w:ascii="Arial" w:hAnsi="Arial" w:cs="Arial"/>
          <w:bCs/>
          <w:sz w:val="24"/>
          <w:szCs w:val="24"/>
          <w:lang w:val="sr-Cyrl-RS"/>
        </w:rPr>
      </w:pPr>
    </w:p>
    <w:p w:rsidR="00DD2CBE" w:rsidRPr="00505627" w:rsidRDefault="00DD2CBE" w:rsidP="00C76F59">
      <w:pPr>
        <w:spacing w:after="0"/>
        <w:ind w:right="57"/>
        <w:jc w:val="both"/>
        <w:rPr>
          <w:rFonts w:ascii="Arial" w:hAnsi="Arial" w:cs="Arial"/>
          <w:sz w:val="24"/>
          <w:szCs w:val="24"/>
          <w:lang w:val="sr-Cyrl-RS"/>
        </w:rPr>
      </w:pPr>
      <w:r w:rsidRPr="00505627">
        <w:rPr>
          <w:rFonts w:ascii="Arial" w:hAnsi="Arial" w:cs="Arial"/>
          <w:b/>
          <w:bCs/>
          <w:sz w:val="24"/>
          <w:szCs w:val="24"/>
          <w:lang w:val="ru-RU"/>
        </w:rPr>
        <w:t>Одговорно лице:</w:t>
      </w:r>
      <w:r w:rsidR="007A087B" w:rsidRPr="00505627">
        <w:rPr>
          <w:rFonts w:ascii="Arial" w:hAnsi="Arial" w:cs="Arial"/>
          <w:bCs/>
          <w:sz w:val="24"/>
          <w:szCs w:val="24"/>
          <w:lang w:val="ru-RU"/>
        </w:rPr>
        <w:t xml:space="preserve"> </w:t>
      </w:r>
      <w:r w:rsidR="007A087B" w:rsidRPr="00505627">
        <w:rPr>
          <w:rFonts w:ascii="Arial" w:hAnsi="Arial" w:cs="Arial"/>
          <w:sz w:val="24"/>
          <w:szCs w:val="24"/>
          <w:lang w:val="sr-Cyrl-RS"/>
        </w:rPr>
        <w:t>Иван Мимић, директор Сектора за финансијско пословање</w:t>
      </w:r>
    </w:p>
    <w:p w:rsidR="007A087B" w:rsidRPr="00505627" w:rsidRDefault="007A087B" w:rsidP="00C76F59">
      <w:pPr>
        <w:spacing w:after="0"/>
        <w:ind w:right="57"/>
        <w:jc w:val="both"/>
        <w:rPr>
          <w:rFonts w:ascii="Arial" w:hAnsi="Arial" w:cs="Arial"/>
          <w:sz w:val="24"/>
          <w:szCs w:val="24"/>
          <w:lang w:val="sr-Cyrl-RS"/>
        </w:rPr>
      </w:pPr>
    </w:p>
    <w:p w:rsidR="007A087B" w:rsidRPr="00505627" w:rsidRDefault="007A087B" w:rsidP="007A087B">
      <w:pPr>
        <w:jc w:val="both"/>
        <w:rPr>
          <w:rFonts w:ascii="Arial" w:eastAsia="Times New Roman" w:hAnsi="Arial" w:cs="Arial"/>
          <w:b/>
          <w:sz w:val="24"/>
          <w:szCs w:val="24"/>
          <w:lang w:val="sr-Cyrl-RS"/>
        </w:rPr>
      </w:pPr>
      <w:r w:rsidRPr="00505627">
        <w:rPr>
          <w:rFonts w:ascii="Arial" w:eastAsia="Times New Roman" w:hAnsi="Arial" w:cs="Arial"/>
          <w:b/>
          <w:sz w:val="24"/>
          <w:szCs w:val="24"/>
          <w:lang w:val="sr-Cyrl-RS"/>
        </w:rPr>
        <w:t>Расходи и издаци везани за програмску активност:</w:t>
      </w:r>
    </w:p>
    <w:p w:rsidR="00103025" w:rsidRDefault="007A087B" w:rsidP="00C76F59">
      <w:pPr>
        <w:spacing w:after="0"/>
        <w:ind w:right="57"/>
        <w:jc w:val="both"/>
        <w:rPr>
          <w:rFonts w:ascii="Arial" w:hAnsi="Arial" w:cs="Arial"/>
          <w:b/>
          <w:bCs/>
          <w:sz w:val="24"/>
          <w:szCs w:val="24"/>
          <w:lang w:val="ru-RU"/>
        </w:rPr>
      </w:pPr>
      <w:r w:rsidRPr="00505627">
        <w:rPr>
          <w:rFonts w:ascii="Arial" w:hAnsi="Arial" w:cs="Arial"/>
          <w:bCs/>
          <w:sz w:val="24"/>
          <w:szCs w:val="24"/>
          <w:lang w:val="ru-RU"/>
        </w:rPr>
        <w:t xml:space="preserve">- </w:t>
      </w:r>
      <w:r w:rsidRPr="00505627">
        <w:rPr>
          <w:rFonts w:ascii="Arial" w:hAnsi="Arial" w:cs="Arial"/>
          <w:b/>
          <w:bCs/>
          <w:sz w:val="24"/>
          <w:szCs w:val="24"/>
          <w:lang w:val="ru-RU"/>
        </w:rPr>
        <w:t xml:space="preserve">471121-3 </w:t>
      </w:r>
      <w:r w:rsidR="002158BC" w:rsidRPr="00505627">
        <w:rPr>
          <w:rFonts w:ascii="Arial" w:hAnsi="Arial" w:cs="Arial"/>
          <w:b/>
          <w:bCs/>
          <w:sz w:val="24"/>
          <w:szCs w:val="24"/>
          <w:lang w:val="ru-RU"/>
        </w:rPr>
        <w:t>Основне пензије</w:t>
      </w:r>
      <w:r w:rsidR="00567BE7" w:rsidRPr="00505627">
        <w:rPr>
          <w:rFonts w:ascii="Arial" w:hAnsi="Arial" w:cs="Arial"/>
          <w:b/>
          <w:bCs/>
          <w:sz w:val="24"/>
          <w:szCs w:val="24"/>
          <w:lang w:val="ru-RU"/>
        </w:rPr>
        <w:t xml:space="preserve"> </w:t>
      </w:r>
    </w:p>
    <w:p w:rsidR="007A087B" w:rsidRPr="00103025" w:rsidRDefault="00103025" w:rsidP="00C76F59">
      <w:pPr>
        <w:spacing w:after="0"/>
        <w:ind w:right="57"/>
        <w:jc w:val="both"/>
        <w:rPr>
          <w:rFonts w:ascii="Arial" w:hAnsi="Arial" w:cs="Arial"/>
          <w:bCs/>
          <w:sz w:val="24"/>
          <w:szCs w:val="24"/>
          <w:lang w:val="sr-Cyrl-RS"/>
        </w:rPr>
      </w:pPr>
      <w:r w:rsidRPr="00103025">
        <w:rPr>
          <w:rFonts w:ascii="Arial" w:hAnsi="Arial" w:cs="Arial"/>
          <w:bCs/>
          <w:sz w:val="24"/>
          <w:szCs w:val="24"/>
          <w:lang w:val="ru-RU"/>
        </w:rPr>
        <w:lastRenderedPageBreak/>
        <w:t>Средства за</w:t>
      </w:r>
      <w:r>
        <w:rPr>
          <w:rFonts w:ascii="Arial" w:hAnsi="Arial" w:cs="Arial"/>
          <w:b/>
          <w:bCs/>
          <w:sz w:val="24"/>
          <w:szCs w:val="24"/>
          <w:lang w:val="ru-RU"/>
        </w:rPr>
        <w:t xml:space="preserve"> </w:t>
      </w:r>
      <w:r>
        <w:rPr>
          <w:rFonts w:ascii="Arial" w:hAnsi="Arial" w:cs="Arial"/>
          <w:bCs/>
          <w:sz w:val="24"/>
          <w:szCs w:val="24"/>
          <w:lang w:val="ru-RU"/>
        </w:rPr>
        <w:t xml:space="preserve">исплату старосних пензија </w:t>
      </w:r>
      <w:r w:rsidR="00567BE7" w:rsidRPr="00505627">
        <w:rPr>
          <w:rFonts w:ascii="Arial" w:hAnsi="Arial" w:cs="Arial"/>
          <w:bCs/>
          <w:sz w:val="24"/>
          <w:szCs w:val="24"/>
          <w:lang w:val="ru-RU"/>
        </w:rPr>
        <w:t>планиран</w:t>
      </w:r>
      <w:r>
        <w:rPr>
          <w:rFonts w:ascii="Arial" w:hAnsi="Arial" w:cs="Arial"/>
          <w:bCs/>
          <w:sz w:val="24"/>
          <w:szCs w:val="24"/>
          <w:lang w:val="ru-RU"/>
        </w:rPr>
        <w:t>а</w:t>
      </w:r>
      <w:r w:rsidR="00072950">
        <w:rPr>
          <w:rFonts w:ascii="Arial" w:hAnsi="Arial" w:cs="Arial"/>
          <w:bCs/>
          <w:sz w:val="24"/>
          <w:szCs w:val="24"/>
          <w:lang w:val="ru-RU"/>
        </w:rPr>
        <w:t xml:space="preserve"> су</w:t>
      </w:r>
      <w:r w:rsidR="00567BE7" w:rsidRPr="00505627">
        <w:rPr>
          <w:rFonts w:ascii="Arial" w:hAnsi="Arial" w:cs="Arial"/>
          <w:bCs/>
          <w:sz w:val="24"/>
          <w:szCs w:val="24"/>
          <w:lang w:val="ru-RU"/>
        </w:rPr>
        <w:t xml:space="preserve"> у износу од </w:t>
      </w:r>
      <w:r w:rsidR="00EC6665">
        <w:rPr>
          <w:rFonts w:ascii="Arial" w:hAnsi="Arial" w:cs="Arial"/>
          <w:bCs/>
          <w:sz w:val="24"/>
          <w:szCs w:val="24"/>
          <w:lang w:val="ru-RU"/>
        </w:rPr>
        <w:t xml:space="preserve">352,50 </w:t>
      </w:r>
      <w:r w:rsidR="00567BE7" w:rsidRPr="00505627">
        <w:rPr>
          <w:rFonts w:ascii="Arial" w:hAnsi="Arial" w:cs="Arial"/>
          <w:bCs/>
          <w:sz w:val="24"/>
          <w:szCs w:val="24"/>
          <w:lang w:val="ru-RU"/>
        </w:rPr>
        <w:t>милијарди динара</w:t>
      </w:r>
      <w:r w:rsidR="003A4DDF" w:rsidRPr="00505627">
        <w:rPr>
          <w:rFonts w:ascii="Arial" w:hAnsi="Arial" w:cs="Arial"/>
          <w:bCs/>
          <w:sz w:val="24"/>
          <w:szCs w:val="24"/>
          <w:lang w:val="ru-RU"/>
        </w:rPr>
        <w:t>.</w:t>
      </w:r>
      <w:r w:rsidR="00BD05EF" w:rsidRPr="00505627">
        <w:rPr>
          <w:rFonts w:ascii="Arial" w:hAnsi="Arial" w:cs="Arial"/>
          <w:bCs/>
          <w:sz w:val="24"/>
          <w:szCs w:val="24"/>
        </w:rPr>
        <w:t xml:space="preserve"> </w:t>
      </w:r>
      <w:r>
        <w:rPr>
          <w:rFonts w:ascii="Arial" w:hAnsi="Arial" w:cs="Arial"/>
          <w:bCs/>
          <w:sz w:val="24"/>
          <w:szCs w:val="24"/>
          <w:lang w:val="sr-Cyrl-RS"/>
        </w:rPr>
        <w:t>У укупно планираном износу пензија (527,0</w:t>
      </w:r>
      <w:r w:rsidR="00EC6665">
        <w:rPr>
          <w:rFonts w:ascii="Arial" w:hAnsi="Arial" w:cs="Arial"/>
          <w:bCs/>
          <w:sz w:val="24"/>
          <w:szCs w:val="24"/>
          <w:lang w:val="sr-Cyrl-RS"/>
        </w:rPr>
        <w:t>0</w:t>
      </w:r>
      <w:r>
        <w:rPr>
          <w:rFonts w:ascii="Arial" w:hAnsi="Arial" w:cs="Arial"/>
          <w:bCs/>
          <w:sz w:val="24"/>
          <w:szCs w:val="24"/>
          <w:lang w:val="sr-Cyrl-RS"/>
        </w:rPr>
        <w:t xml:space="preserve"> милијарди динара), учествују са 66,9%.</w:t>
      </w:r>
    </w:p>
    <w:p w:rsidR="001422B0" w:rsidRPr="00505627" w:rsidRDefault="001422B0" w:rsidP="00C76F59">
      <w:pPr>
        <w:spacing w:after="0"/>
        <w:ind w:right="57"/>
        <w:jc w:val="both"/>
        <w:rPr>
          <w:rFonts w:ascii="Arial" w:hAnsi="Arial" w:cs="Arial"/>
          <w:bCs/>
          <w:sz w:val="24"/>
          <w:szCs w:val="24"/>
          <w:lang w:val="ru-RU"/>
        </w:rPr>
      </w:pPr>
    </w:p>
    <w:p w:rsidR="001422B0" w:rsidRPr="00505627" w:rsidRDefault="001422B0" w:rsidP="001422B0">
      <w:pPr>
        <w:spacing w:after="0"/>
        <w:ind w:right="57"/>
        <w:jc w:val="both"/>
        <w:rPr>
          <w:rFonts w:ascii="Arial" w:hAnsi="Arial" w:cs="Arial"/>
          <w:b/>
          <w:sz w:val="24"/>
          <w:szCs w:val="24"/>
          <w:lang w:val="sr-Cyrl-RS"/>
        </w:rPr>
      </w:pPr>
      <w:r w:rsidRPr="00505627">
        <w:rPr>
          <w:rFonts w:ascii="Arial" w:hAnsi="Arial" w:cs="Arial"/>
          <w:b/>
          <w:sz w:val="24"/>
          <w:szCs w:val="24"/>
          <w:lang w:val="sr-Cyrl-RS"/>
        </w:rPr>
        <w:t>Програмска активност: 0002 Инвалидске пензије</w:t>
      </w:r>
    </w:p>
    <w:p w:rsidR="001422B0" w:rsidRPr="00505627" w:rsidRDefault="001422B0" w:rsidP="001422B0">
      <w:pPr>
        <w:spacing w:after="0"/>
        <w:ind w:right="57"/>
        <w:jc w:val="both"/>
        <w:rPr>
          <w:rFonts w:ascii="Arial" w:hAnsi="Arial" w:cs="Arial"/>
          <w:bCs/>
          <w:sz w:val="24"/>
          <w:szCs w:val="24"/>
          <w:lang w:val="ru-RU"/>
        </w:rPr>
      </w:pPr>
    </w:p>
    <w:p w:rsidR="001422B0" w:rsidRPr="00505627" w:rsidRDefault="001422B0" w:rsidP="001422B0">
      <w:pPr>
        <w:spacing w:after="0" w:line="240" w:lineRule="auto"/>
        <w:rPr>
          <w:rFonts w:ascii="Arial" w:hAnsi="Arial" w:cs="Arial"/>
          <w:bCs/>
          <w:sz w:val="24"/>
          <w:szCs w:val="24"/>
          <w:lang w:val="ru-RU"/>
        </w:rPr>
      </w:pPr>
      <w:r w:rsidRPr="00505627">
        <w:rPr>
          <w:rFonts w:ascii="Arial" w:hAnsi="Arial" w:cs="Arial"/>
          <w:b/>
          <w:bCs/>
          <w:sz w:val="24"/>
          <w:szCs w:val="24"/>
          <w:lang w:val="ru-RU"/>
        </w:rPr>
        <w:t>Правни основ:</w:t>
      </w:r>
      <w:r w:rsidRPr="00505627">
        <w:rPr>
          <w:rFonts w:ascii="Arial" w:hAnsi="Arial" w:cs="Arial"/>
          <w:bCs/>
          <w:sz w:val="24"/>
          <w:szCs w:val="24"/>
          <w:lang w:val="ru-RU"/>
        </w:rPr>
        <w:t xml:space="preserve">   </w:t>
      </w:r>
    </w:p>
    <w:p w:rsidR="00103025" w:rsidRDefault="00C63278" w:rsidP="00C63278">
      <w:pPr>
        <w:spacing w:after="0" w:line="240" w:lineRule="auto"/>
        <w:rPr>
          <w:rFonts w:ascii="Arial" w:hAnsi="Arial" w:cs="Arial"/>
          <w:bCs/>
          <w:sz w:val="24"/>
          <w:szCs w:val="24"/>
          <w:lang w:val="ru-RU"/>
        </w:rPr>
      </w:pPr>
      <w:r w:rsidRPr="00505627">
        <w:rPr>
          <w:rFonts w:ascii="Arial" w:hAnsi="Arial" w:cs="Arial"/>
          <w:bCs/>
          <w:sz w:val="24"/>
          <w:szCs w:val="24"/>
          <w:lang w:val="ru-RU"/>
        </w:rPr>
        <w:t xml:space="preserve">Закон о пензијском и инвалидском осигурању </w:t>
      </w:r>
    </w:p>
    <w:p w:rsidR="00103025" w:rsidRDefault="00C63278" w:rsidP="00C63278">
      <w:pPr>
        <w:spacing w:after="0" w:line="240" w:lineRule="auto"/>
        <w:rPr>
          <w:rFonts w:ascii="Arial" w:hAnsi="Arial" w:cs="Arial"/>
          <w:bCs/>
          <w:sz w:val="24"/>
          <w:szCs w:val="24"/>
          <w:lang w:val="ru-RU"/>
        </w:rPr>
      </w:pPr>
      <w:r w:rsidRPr="00505627">
        <w:rPr>
          <w:rFonts w:ascii="Arial" w:hAnsi="Arial" w:cs="Arial"/>
          <w:bCs/>
          <w:sz w:val="24"/>
          <w:szCs w:val="24"/>
          <w:lang w:val="ru-RU"/>
        </w:rPr>
        <w:t xml:space="preserve">Закон о привременом уређивању начина исплате пензија </w:t>
      </w:r>
    </w:p>
    <w:p w:rsidR="001422B0" w:rsidRPr="00505627" w:rsidRDefault="00C63278" w:rsidP="001422B0">
      <w:pPr>
        <w:spacing w:after="0" w:line="240" w:lineRule="auto"/>
        <w:rPr>
          <w:rFonts w:ascii="Arial" w:hAnsi="Arial" w:cs="Arial"/>
          <w:bCs/>
          <w:sz w:val="24"/>
          <w:szCs w:val="24"/>
          <w:lang w:val="ru-RU"/>
        </w:rPr>
      </w:pPr>
      <w:r w:rsidRPr="00505627">
        <w:rPr>
          <w:rFonts w:ascii="Arial" w:hAnsi="Arial" w:cs="Arial"/>
          <w:bCs/>
          <w:sz w:val="24"/>
          <w:szCs w:val="24"/>
          <w:lang w:val="ru-RU"/>
        </w:rPr>
        <w:t xml:space="preserve">Закон о буџетском систему </w:t>
      </w:r>
    </w:p>
    <w:p w:rsidR="001422B0" w:rsidRPr="00505627" w:rsidRDefault="001422B0" w:rsidP="001422B0">
      <w:pPr>
        <w:spacing w:after="0" w:line="240" w:lineRule="auto"/>
        <w:rPr>
          <w:rFonts w:ascii="Arial" w:hAnsi="Arial" w:cs="Arial"/>
          <w:bCs/>
          <w:sz w:val="24"/>
          <w:szCs w:val="24"/>
          <w:lang w:val="ru-RU"/>
        </w:rPr>
      </w:pPr>
    </w:p>
    <w:p w:rsidR="001422B0" w:rsidRPr="00505627" w:rsidRDefault="001422B0" w:rsidP="001422B0">
      <w:pPr>
        <w:spacing w:after="0"/>
        <w:ind w:right="57"/>
        <w:jc w:val="both"/>
        <w:rPr>
          <w:rFonts w:ascii="Arial" w:eastAsia="Times New Roman" w:hAnsi="Arial" w:cs="Arial"/>
          <w:color w:val="000000"/>
          <w:sz w:val="24"/>
          <w:szCs w:val="24"/>
          <w:lang w:val="sr-Cyrl-RS"/>
        </w:rPr>
      </w:pPr>
      <w:r w:rsidRPr="00505627">
        <w:rPr>
          <w:rFonts w:ascii="Arial" w:hAnsi="Arial" w:cs="Arial"/>
          <w:b/>
          <w:bCs/>
          <w:sz w:val="24"/>
          <w:szCs w:val="24"/>
          <w:lang w:val="ru-RU"/>
        </w:rPr>
        <w:t>Опис:</w:t>
      </w:r>
      <w:r w:rsidRPr="00505627">
        <w:rPr>
          <w:rFonts w:ascii="Arial" w:eastAsia="Times New Roman" w:hAnsi="Arial" w:cs="Arial"/>
          <w:color w:val="000000"/>
          <w:sz w:val="24"/>
          <w:szCs w:val="24"/>
          <w:lang w:val="sr-Cyrl-RS"/>
        </w:rPr>
        <w:t xml:space="preserve"> Програмска активност се остварује у циљу исплате остварених права на инвалидску пензију. </w:t>
      </w:r>
    </w:p>
    <w:p w:rsidR="001422B0" w:rsidRDefault="001422B0" w:rsidP="001422B0">
      <w:pPr>
        <w:spacing w:after="0"/>
        <w:ind w:right="57"/>
        <w:jc w:val="both"/>
        <w:rPr>
          <w:rFonts w:ascii="Arial" w:hAnsi="Arial" w:cs="Arial"/>
          <w:bCs/>
          <w:sz w:val="24"/>
          <w:szCs w:val="24"/>
          <w:lang w:val="sr-Cyrl-RS"/>
        </w:rPr>
      </w:pPr>
      <w:r w:rsidRPr="00505627">
        <w:rPr>
          <w:rFonts w:ascii="Arial" w:hAnsi="Arial" w:cs="Arial"/>
          <w:bCs/>
          <w:sz w:val="24"/>
          <w:szCs w:val="24"/>
          <w:lang w:val="sr-Cyrl-RS"/>
        </w:rPr>
        <w:t>Законом о пензијском и инвалидском осигурању уређено је остваривање, висина</w:t>
      </w:r>
      <w:r w:rsidR="00103025">
        <w:rPr>
          <w:rFonts w:ascii="Arial" w:hAnsi="Arial" w:cs="Arial"/>
          <w:bCs/>
          <w:sz w:val="24"/>
          <w:szCs w:val="24"/>
          <w:lang w:val="sr-Cyrl-RS"/>
        </w:rPr>
        <w:t>, усклађивање</w:t>
      </w:r>
      <w:r w:rsidRPr="00505627">
        <w:rPr>
          <w:rFonts w:ascii="Arial" w:hAnsi="Arial" w:cs="Arial"/>
          <w:bCs/>
          <w:sz w:val="24"/>
          <w:szCs w:val="24"/>
          <w:lang w:val="sr-Cyrl-RS"/>
        </w:rPr>
        <w:t xml:space="preserve"> и коришћење права на инвалидску пензију.</w:t>
      </w:r>
    </w:p>
    <w:p w:rsidR="0091278D" w:rsidRPr="00505627" w:rsidRDefault="0091278D" w:rsidP="001422B0">
      <w:pPr>
        <w:spacing w:after="0"/>
        <w:ind w:right="57"/>
        <w:jc w:val="both"/>
        <w:rPr>
          <w:rFonts w:ascii="Arial" w:hAnsi="Arial" w:cs="Arial"/>
          <w:bCs/>
          <w:sz w:val="24"/>
          <w:szCs w:val="24"/>
          <w:lang w:val="sr-Cyrl-RS"/>
        </w:rPr>
      </w:pPr>
      <w:r>
        <w:rPr>
          <w:rFonts w:ascii="Arial" w:hAnsi="Arial" w:cs="Arial"/>
          <w:bCs/>
          <w:sz w:val="24"/>
          <w:szCs w:val="24"/>
          <w:lang w:val="sr-Cyrl-RS"/>
        </w:rPr>
        <w:t xml:space="preserve">Пензије се исплаћују по </w:t>
      </w:r>
      <w:r w:rsidRPr="00505627">
        <w:rPr>
          <w:rFonts w:ascii="Arial" w:hAnsi="Arial" w:cs="Arial"/>
          <w:bCs/>
          <w:sz w:val="24"/>
          <w:szCs w:val="24"/>
          <w:lang w:val="ru-RU"/>
        </w:rPr>
        <w:t>Закону о привременом уређивању начина исплате</w:t>
      </w:r>
      <w:r>
        <w:rPr>
          <w:rFonts w:ascii="Arial" w:hAnsi="Arial" w:cs="Arial"/>
          <w:bCs/>
          <w:sz w:val="24"/>
          <w:szCs w:val="24"/>
          <w:lang w:val="ru-RU"/>
        </w:rPr>
        <w:t>.</w:t>
      </w:r>
    </w:p>
    <w:p w:rsidR="00664ACB" w:rsidRPr="00505627" w:rsidRDefault="00664ACB" w:rsidP="00664ACB">
      <w:pPr>
        <w:spacing w:after="0"/>
        <w:ind w:right="57"/>
        <w:jc w:val="both"/>
        <w:rPr>
          <w:rFonts w:ascii="Arial" w:hAnsi="Arial" w:cs="Arial"/>
          <w:bCs/>
          <w:sz w:val="24"/>
          <w:szCs w:val="24"/>
          <w:lang w:val="sr-Cyrl-RS"/>
        </w:rPr>
      </w:pPr>
      <w:r w:rsidRPr="00505627">
        <w:rPr>
          <w:rFonts w:ascii="Arial" w:hAnsi="Arial" w:cs="Arial"/>
          <w:bCs/>
          <w:sz w:val="24"/>
          <w:szCs w:val="24"/>
          <w:lang w:val="sr-Cyrl-RS"/>
        </w:rPr>
        <w:t xml:space="preserve">Пензије и гранични износи </w:t>
      </w:r>
      <w:r w:rsidR="00C63278" w:rsidRPr="00505627">
        <w:rPr>
          <w:rFonts w:ascii="Arial" w:hAnsi="Arial" w:cs="Arial"/>
          <w:bCs/>
          <w:sz w:val="24"/>
          <w:szCs w:val="24"/>
          <w:lang w:val="sr-Cyrl-RS"/>
        </w:rPr>
        <w:t>у</w:t>
      </w:r>
      <w:r w:rsidRPr="00505627">
        <w:rPr>
          <w:rFonts w:ascii="Arial" w:hAnsi="Arial" w:cs="Arial"/>
          <w:bCs/>
          <w:sz w:val="24"/>
          <w:szCs w:val="24"/>
          <w:lang w:val="ru-RU"/>
        </w:rPr>
        <w:t xml:space="preserve"> Закону о привременом уређивању начина исплате пензија</w:t>
      </w:r>
      <w:r w:rsidRPr="00505627">
        <w:rPr>
          <w:rFonts w:ascii="Arial" w:hAnsi="Arial" w:cs="Arial"/>
          <w:bCs/>
          <w:sz w:val="24"/>
          <w:szCs w:val="24"/>
          <w:lang w:val="sr-Cyrl-RS"/>
        </w:rPr>
        <w:t xml:space="preserve"> увећавају се за 5% почев од исплате за децембар 2017. године.</w:t>
      </w:r>
    </w:p>
    <w:p w:rsidR="00C155BA" w:rsidRDefault="00C155BA" w:rsidP="001422B0">
      <w:pPr>
        <w:spacing w:after="0"/>
        <w:ind w:right="57"/>
        <w:jc w:val="both"/>
        <w:rPr>
          <w:rFonts w:ascii="Arial" w:hAnsi="Arial" w:cs="Arial"/>
          <w:bCs/>
          <w:sz w:val="24"/>
          <w:szCs w:val="24"/>
          <w:lang w:val="ru-RU"/>
        </w:rPr>
      </w:pPr>
      <w:r w:rsidRPr="00505627">
        <w:rPr>
          <w:rFonts w:ascii="Arial" w:hAnsi="Arial" w:cs="Arial"/>
          <w:bCs/>
          <w:sz w:val="24"/>
          <w:szCs w:val="24"/>
          <w:lang w:val="ru-RU"/>
        </w:rPr>
        <w:t>Исплата дванаест пензија извршиће се према плану исплате</w:t>
      </w:r>
      <w:r>
        <w:rPr>
          <w:rFonts w:ascii="Arial" w:hAnsi="Arial" w:cs="Arial"/>
          <w:bCs/>
          <w:sz w:val="24"/>
          <w:szCs w:val="24"/>
          <w:lang w:val="ru-RU"/>
        </w:rPr>
        <w:t xml:space="preserve"> у складу са Одлуком о утврђивању динамике исплате пензија и новчаних накнада коју доноси Управни одбор Фонда (на начин дат у опису програмске активности 0001 Старосне пензије).</w:t>
      </w:r>
    </w:p>
    <w:p w:rsidR="001422B0" w:rsidRPr="00505627" w:rsidRDefault="001422B0" w:rsidP="001422B0">
      <w:pPr>
        <w:spacing w:after="0"/>
        <w:ind w:right="57"/>
        <w:jc w:val="both"/>
        <w:rPr>
          <w:rFonts w:ascii="Arial" w:hAnsi="Arial" w:cs="Arial"/>
          <w:bCs/>
          <w:sz w:val="24"/>
          <w:szCs w:val="24"/>
          <w:lang w:val="sr-Cyrl-RS"/>
        </w:rPr>
      </w:pPr>
    </w:p>
    <w:p w:rsidR="001422B0" w:rsidRPr="00505627" w:rsidRDefault="001422B0" w:rsidP="001422B0">
      <w:pPr>
        <w:spacing w:after="0"/>
        <w:ind w:right="57"/>
        <w:jc w:val="both"/>
        <w:rPr>
          <w:rFonts w:ascii="Arial" w:hAnsi="Arial" w:cs="Arial"/>
          <w:sz w:val="24"/>
          <w:szCs w:val="24"/>
          <w:lang w:val="sr-Cyrl-RS"/>
        </w:rPr>
      </w:pPr>
      <w:r w:rsidRPr="00505627">
        <w:rPr>
          <w:rFonts w:ascii="Arial" w:hAnsi="Arial" w:cs="Arial"/>
          <w:b/>
          <w:bCs/>
          <w:sz w:val="24"/>
          <w:szCs w:val="24"/>
          <w:lang w:val="ru-RU"/>
        </w:rPr>
        <w:t>Одговорно лице:</w:t>
      </w:r>
      <w:r w:rsidRPr="00505627">
        <w:rPr>
          <w:rFonts w:ascii="Arial" w:hAnsi="Arial" w:cs="Arial"/>
          <w:bCs/>
          <w:sz w:val="24"/>
          <w:szCs w:val="24"/>
          <w:lang w:val="ru-RU"/>
        </w:rPr>
        <w:t xml:space="preserve"> </w:t>
      </w:r>
      <w:r w:rsidRPr="00505627">
        <w:rPr>
          <w:rFonts w:ascii="Arial" w:hAnsi="Arial" w:cs="Arial"/>
          <w:sz w:val="24"/>
          <w:szCs w:val="24"/>
          <w:lang w:val="sr-Cyrl-RS"/>
        </w:rPr>
        <w:t>Иван Мимић, директор Сектора за финансијско пословање</w:t>
      </w:r>
    </w:p>
    <w:p w:rsidR="001422B0" w:rsidRPr="00505627" w:rsidRDefault="001422B0" w:rsidP="001422B0">
      <w:pPr>
        <w:spacing w:after="0"/>
        <w:ind w:right="57"/>
        <w:jc w:val="both"/>
        <w:rPr>
          <w:rFonts w:ascii="Arial" w:hAnsi="Arial" w:cs="Arial"/>
          <w:sz w:val="24"/>
          <w:szCs w:val="24"/>
          <w:lang w:val="sr-Cyrl-RS"/>
        </w:rPr>
      </w:pPr>
    </w:p>
    <w:p w:rsidR="001422B0" w:rsidRPr="00505627" w:rsidRDefault="001422B0" w:rsidP="001422B0">
      <w:pPr>
        <w:jc w:val="both"/>
        <w:rPr>
          <w:rFonts w:ascii="Arial" w:eastAsia="Times New Roman" w:hAnsi="Arial" w:cs="Arial"/>
          <w:b/>
          <w:sz w:val="24"/>
          <w:szCs w:val="24"/>
          <w:lang w:val="sr-Cyrl-RS"/>
        </w:rPr>
      </w:pPr>
      <w:r w:rsidRPr="00505627">
        <w:rPr>
          <w:rFonts w:ascii="Arial" w:eastAsia="Times New Roman" w:hAnsi="Arial" w:cs="Arial"/>
          <w:b/>
          <w:sz w:val="24"/>
          <w:szCs w:val="24"/>
          <w:lang w:val="sr-Cyrl-RS"/>
        </w:rPr>
        <w:t>Расходи и издаци везани за програмску активност:</w:t>
      </w:r>
    </w:p>
    <w:p w:rsidR="00A01273" w:rsidRDefault="001422B0" w:rsidP="00A01273">
      <w:pPr>
        <w:spacing w:after="0"/>
        <w:ind w:right="57"/>
        <w:jc w:val="both"/>
        <w:rPr>
          <w:rFonts w:ascii="Arial" w:hAnsi="Arial" w:cs="Arial"/>
          <w:bCs/>
          <w:sz w:val="24"/>
          <w:szCs w:val="24"/>
          <w:lang w:val="ru-RU"/>
        </w:rPr>
      </w:pPr>
      <w:r w:rsidRPr="00505627">
        <w:rPr>
          <w:rFonts w:ascii="Arial" w:hAnsi="Arial" w:cs="Arial"/>
          <w:bCs/>
          <w:sz w:val="24"/>
          <w:szCs w:val="24"/>
          <w:lang w:val="ru-RU"/>
        </w:rPr>
        <w:t xml:space="preserve">- </w:t>
      </w:r>
      <w:r w:rsidRPr="00505627">
        <w:rPr>
          <w:rFonts w:ascii="Arial" w:hAnsi="Arial" w:cs="Arial"/>
          <w:b/>
          <w:bCs/>
          <w:sz w:val="24"/>
          <w:szCs w:val="24"/>
          <w:lang w:val="ru-RU"/>
        </w:rPr>
        <w:t xml:space="preserve">471121-3 </w:t>
      </w:r>
      <w:r w:rsidR="00BB3098" w:rsidRPr="00505627">
        <w:rPr>
          <w:rFonts w:ascii="Arial" w:hAnsi="Arial" w:cs="Arial"/>
          <w:b/>
          <w:bCs/>
          <w:sz w:val="24"/>
          <w:szCs w:val="24"/>
          <w:lang w:val="ru-RU"/>
        </w:rPr>
        <w:t>Основне пензије</w:t>
      </w:r>
      <w:r w:rsidR="00BB3098" w:rsidRPr="00505627">
        <w:rPr>
          <w:rFonts w:ascii="Arial" w:hAnsi="Arial" w:cs="Arial"/>
          <w:bCs/>
          <w:sz w:val="24"/>
          <w:szCs w:val="24"/>
          <w:lang w:val="ru-RU"/>
        </w:rPr>
        <w:t xml:space="preserve"> </w:t>
      </w:r>
    </w:p>
    <w:p w:rsidR="00A01273" w:rsidRDefault="00A01273" w:rsidP="00A01273">
      <w:pPr>
        <w:spacing w:after="0"/>
        <w:ind w:right="57"/>
        <w:jc w:val="both"/>
        <w:rPr>
          <w:rFonts w:ascii="Arial" w:hAnsi="Arial" w:cs="Arial"/>
          <w:bCs/>
          <w:sz w:val="24"/>
          <w:szCs w:val="24"/>
          <w:lang w:val="sr-Cyrl-RS"/>
        </w:rPr>
      </w:pPr>
      <w:r w:rsidRPr="00103025">
        <w:rPr>
          <w:rFonts w:ascii="Arial" w:hAnsi="Arial" w:cs="Arial"/>
          <w:bCs/>
          <w:sz w:val="24"/>
          <w:szCs w:val="24"/>
          <w:lang w:val="ru-RU"/>
        </w:rPr>
        <w:t>Средства за</w:t>
      </w:r>
      <w:r>
        <w:rPr>
          <w:rFonts w:ascii="Arial" w:hAnsi="Arial" w:cs="Arial"/>
          <w:b/>
          <w:bCs/>
          <w:sz w:val="24"/>
          <w:szCs w:val="24"/>
          <w:lang w:val="ru-RU"/>
        </w:rPr>
        <w:t xml:space="preserve"> </w:t>
      </w:r>
      <w:r>
        <w:rPr>
          <w:rFonts w:ascii="Arial" w:hAnsi="Arial" w:cs="Arial"/>
          <w:bCs/>
          <w:sz w:val="24"/>
          <w:szCs w:val="24"/>
          <w:lang w:val="ru-RU"/>
        </w:rPr>
        <w:t xml:space="preserve">исплату инвалидских пензија </w:t>
      </w:r>
      <w:r w:rsidRPr="00505627">
        <w:rPr>
          <w:rFonts w:ascii="Arial" w:hAnsi="Arial" w:cs="Arial"/>
          <w:bCs/>
          <w:sz w:val="24"/>
          <w:szCs w:val="24"/>
          <w:lang w:val="ru-RU"/>
        </w:rPr>
        <w:t>планиран</w:t>
      </w:r>
      <w:r>
        <w:rPr>
          <w:rFonts w:ascii="Arial" w:hAnsi="Arial" w:cs="Arial"/>
          <w:bCs/>
          <w:sz w:val="24"/>
          <w:szCs w:val="24"/>
          <w:lang w:val="ru-RU"/>
        </w:rPr>
        <w:t>а</w:t>
      </w:r>
      <w:r w:rsidRPr="00505627">
        <w:rPr>
          <w:rFonts w:ascii="Arial" w:hAnsi="Arial" w:cs="Arial"/>
          <w:bCs/>
          <w:sz w:val="24"/>
          <w:szCs w:val="24"/>
          <w:lang w:val="ru-RU"/>
        </w:rPr>
        <w:t xml:space="preserve"> </w:t>
      </w:r>
      <w:r w:rsidR="00072950">
        <w:rPr>
          <w:rFonts w:ascii="Arial" w:hAnsi="Arial" w:cs="Arial"/>
          <w:bCs/>
          <w:sz w:val="24"/>
          <w:szCs w:val="24"/>
          <w:lang w:val="ru-RU"/>
        </w:rPr>
        <w:t xml:space="preserve">су </w:t>
      </w:r>
      <w:r w:rsidRPr="00505627">
        <w:rPr>
          <w:rFonts w:ascii="Arial" w:hAnsi="Arial" w:cs="Arial"/>
          <w:bCs/>
          <w:sz w:val="24"/>
          <w:szCs w:val="24"/>
          <w:lang w:val="ru-RU"/>
        </w:rPr>
        <w:t xml:space="preserve">у износу од </w:t>
      </w:r>
      <w:r w:rsidR="00EC6665">
        <w:rPr>
          <w:rFonts w:ascii="Arial" w:hAnsi="Arial" w:cs="Arial"/>
          <w:bCs/>
          <w:sz w:val="24"/>
          <w:szCs w:val="24"/>
          <w:lang w:val="ru-RU"/>
        </w:rPr>
        <w:t xml:space="preserve">86,50 </w:t>
      </w:r>
      <w:r w:rsidRPr="00505627">
        <w:rPr>
          <w:rFonts w:ascii="Arial" w:hAnsi="Arial" w:cs="Arial"/>
          <w:bCs/>
          <w:sz w:val="24"/>
          <w:szCs w:val="24"/>
          <w:lang w:val="ru-RU"/>
        </w:rPr>
        <w:t>милијарди динара.</w:t>
      </w:r>
      <w:r w:rsidRPr="00505627">
        <w:rPr>
          <w:rFonts w:ascii="Arial" w:hAnsi="Arial" w:cs="Arial"/>
          <w:bCs/>
          <w:sz w:val="24"/>
          <w:szCs w:val="24"/>
        </w:rPr>
        <w:t xml:space="preserve"> </w:t>
      </w:r>
      <w:r>
        <w:rPr>
          <w:rFonts w:ascii="Arial" w:hAnsi="Arial" w:cs="Arial"/>
          <w:bCs/>
          <w:sz w:val="24"/>
          <w:szCs w:val="24"/>
          <w:lang w:val="sr-Cyrl-RS"/>
        </w:rPr>
        <w:t>У укупно планираном износу пензија (527,0 милијарди динара), учествују са 16,4%.</w:t>
      </w:r>
    </w:p>
    <w:p w:rsidR="00A01273" w:rsidRPr="00103025" w:rsidRDefault="00A01273" w:rsidP="00A01273">
      <w:pPr>
        <w:spacing w:after="0"/>
        <w:ind w:right="57"/>
        <w:jc w:val="both"/>
        <w:rPr>
          <w:rFonts w:ascii="Arial" w:hAnsi="Arial" w:cs="Arial"/>
          <w:bCs/>
          <w:sz w:val="24"/>
          <w:szCs w:val="24"/>
          <w:lang w:val="sr-Cyrl-RS"/>
        </w:rPr>
      </w:pPr>
    </w:p>
    <w:p w:rsidR="001422B0" w:rsidRPr="00505627" w:rsidRDefault="001422B0" w:rsidP="001422B0">
      <w:pPr>
        <w:spacing w:after="0"/>
        <w:ind w:right="57"/>
        <w:jc w:val="both"/>
        <w:rPr>
          <w:rFonts w:ascii="Arial" w:hAnsi="Arial" w:cs="Arial"/>
          <w:b/>
          <w:sz w:val="24"/>
          <w:szCs w:val="24"/>
          <w:lang w:val="sr-Cyrl-RS"/>
        </w:rPr>
      </w:pPr>
      <w:r w:rsidRPr="00505627">
        <w:rPr>
          <w:rFonts w:ascii="Arial" w:hAnsi="Arial" w:cs="Arial"/>
          <w:b/>
          <w:sz w:val="24"/>
          <w:szCs w:val="24"/>
          <w:lang w:val="sr-Cyrl-RS"/>
        </w:rPr>
        <w:t>Програмска активност: 0003 Породичне пензије</w:t>
      </w:r>
    </w:p>
    <w:p w:rsidR="001422B0" w:rsidRPr="00834171" w:rsidRDefault="001422B0" w:rsidP="001422B0">
      <w:pPr>
        <w:spacing w:after="0"/>
        <w:ind w:right="57"/>
        <w:jc w:val="both"/>
        <w:rPr>
          <w:rFonts w:ascii="Arial" w:hAnsi="Arial" w:cs="Arial"/>
          <w:bCs/>
          <w:sz w:val="16"/>
          <w:szCs w:val="16"/>
          <w:lang w:val="ru-RU"/>
        </w:rPr>
      </w:pPr>
    </w:p>
    <w:p w:rsidR="001422B0" w:rsidRPr="00505627" w:rsidRDefault="001422B0" w:rsidP="001422B0">
      <w:pPr>
        <w:spacing w:after="0" w:line="240" w:lineRule="auto"/>
        <w:rPr>
          <w:rFonts w:ascii="Arial" w:hAnsi="Arial" w:cs="Arial"/>
          <w:bCs/>
          <w:sz w:val="24"/>
          <w:szCs w:val="24"/>
          <w:lang w:val="ru-RU"/>
        </w:rPr>
      </w:pPr>
      <w:r w:rsidRPr="00505627">
        <w:rPr>
          <w:rFonts w:ascii="Arial" w:hAnsi="Arial" w:cs="Arial"/>
          <w:b/>
          <w:bCs/>
          <w:sz w:val="24"/>
          <w:szCs w:val="24"/>
          <w:lang w:val="ru-RU"/>
        </w:rPr>
        <w:t>Правни основ:</w:t>
      </w:r>
      <w:r w:rsidRPr="00505627">
        <w:rPr>
          <w:rFonts w:ascii="Arial" w:hAnsi="Arial" w:cs="Arial"/>
          <w:bCs/>
          <w:sz w:val="24"/>
          <w:szCs w:val="24"/>
          <w:lang w:val="ru-RU"/>
        </w:rPr>
        <w:t xml:space="preserve">   </w:t>
      </w:r>
    </w:p>
    <w:p w:rsidR="00A01273" w:rsidRDefault="00A01273" w:rsidP="00A01273">
      <w:pPr>
        <w:spacing w:after="0" w:line="240" w:lineRule="auto"/>
        <w:rPr>
          <w:rFonts w:ascii="Arial" w:hAnsi="Arial" w:cs="Arial"/>
          <w:bCs/>
          <w:sz w:val="24"/>
          <w:szCs w:val="24"/>
          <w:lang w:val="ru-RU"/>
        </w:rPr>
      </w:pPr>
      <w:r w:rsidRPr="00505627">
        <w:rPr>
          <w:rFonts w:ascii="Arial" w:hAnsi="Arial" w:cs="Arial"/>
          <w:bCs/>
          <w:sz w:val="24"/>
          <w:szCs w:val="24"/>
          <w:lang w:val="ru-RU"/>
        </w:rPr>
        <w:t xml:space="preserve">Закон о пензијском и инвалидском осигурању </w:t>
      </w:r>
    </w:p>
    <w:p w:rsidR="00A01273" w:rsidRDefault="00A01273" w:rsidP="00A01273">
      <w:pPr>
        <w:spacing w:after="0" w:line="240" w:lineRule="auto"/>
        <w:rPr>
          <w:rFonts w:ascii="Arial" w:hAnsi="Arial" w:cs="Arial"/>
          <w:bCs/>
          <w:sz w:val="24"/>
          <w:szCs w:val="24"/>
          <w:lang w:val="ru-RU"/>
        </w:rPr>
      </w:pPr>
      <w:r w:rsidRPr="00505627">
        <w:rPr>
          <w:rFonts w:ascii="Arial" w:hAnsi="Arial" w:cs="Arial"/>
          <w:bCs/>
          <w:sz w:val="24"/>
          <w:szCs w:val="24"/>
          <w:lang w:val="ru-RU"/>
        </w:rPr>
        <w:t xml:space="preserve">Закон о привременом уређивању начина исплате пензија </w:t>
      </w:r>
    </w:p>
    <w:p w:rsidR="00A01273" w:rsidRPr="00505627" w:rsidRDefault="00A01273" w:rsidP="00A01273">
      <w:pPr>
        <w:spacing w:after="0" w:line="240" w:lineRule="auto"/>
        <w:rPr>
          <w:rFonts w:ascii="Arial" w:hAnsi="Arial" w:cs="Arial"/>
          <w:bCs/>
          <w:sz w:val="24"/>
          <w:szCs w:val="24"/>
          <w:lang w:val="ru-RU"/>
        </w:rPr>
      </w:pPr>
      <w:r w:rsidRPr="00505627">
        <w:rPr>
          <w:rFonts w:ascii="Arial" w:hAnsi="Arial" w:cs="Arial"/>
          <w:bCs/>
          <w:sz w:val="24"/>
          <w:szCs w:val="24"/>
          <w:lang w:val="ru-RU"/>
        </w:rPr>
        <w:t xml:space="preserve">Закон о буџетском систему </w:t>
      </w:r>
    </w:p>
    <w:p w:rsidR="001422B0" w:rsidRPr="00505627" w:rsidRDefault="001422B0" w:rsidP="001422B0">
      <w:pPr>
        <w:spacing w:after="0" w:line="240" w:lineRule="auto"/>
        <w:rPr>
          <w:rFonts w:ascii="Arial" w:hAnsi="Arial" w:cs="Arial"/>
          <w:bCs/>
          <w:sz w:val="24"/>
          <w:szCs w:val="24"/>
          <w:lang w:val="ru-RU"/>
        </w:rPr>
      </w:pPr>
    </w:p>
    <w:p w:rsidR="001422B0" w:rsidRPr="00505627" w:rsidRDefault="001422B0" w:rsidP="001422B0">
      <w:pPr>
        <w:spacing w:after="0"/>
        <w:ind w:right="57"/>
        <w:jc w:val="both"/>
        <w:rPr>
          <w:rFonts w:ascii="Arial" w:eastAsia="Times New Roman" w:hAnsi="Arial" w:cs="Arial"/>
          <w:color w:val="000000"/>
          <w:sz w:val="24"/>
          <w:szCs w:val="24"/>
          <w:lang w:val="sr-Cyrl-RS"/>
        </w:rPr>
      </w:pPr>
      <w:r w:rsidRPr="00505627">
        <w:rPr>
          <w:rFonts w:ascii="Arial" w:hAnsi="Arial" w:cs="Arial"/>
          <w:b/>
          <w:bCs/>
          <w:sz w:val="24"/>
          <w:szCs w:val="24"/>
          <w:lang w:val="ru-RU"/>
        </w:rPr>
        <w:t>Опис:</w:t>
      </w:r>
      <w:r w:rsidRPr="00505627">
        <w:rPr>
          <w:rFonts w:ascii="Arial" w:eastAsia="Times New Roman" w:hAnsi="Arial" w:cs="Arial"/>
          <w:color w:val="000000"/>
          <w:sz w:val="24"/>
          <w:szCs w:val="24"/>
          <w:lang w:val="sr-Cyrl-RS"/>
        </w:rPr>
        <w:t xml:space="preserve"> Програмска активност се остварује у циљу исплате остварених права на породичну пензију. </w:t>
      </w:r>
    </w:p>
    <w:p w:rsidR="001422B0" w:rsidRPr="00505627" w:rsidRDefault="001422B0" w:rsidP="001422B0">
      <w:pPr>
        <w:spacing w:after="0"/>
        <w:ind w:right="57"/>
        <w:jc w:val="both"/>
        <w:rPr>
          <w:rFonts w:ascii="Arial" w:hAnsi="Arial" w:cs="Arial"/>
          <w:bCs/>
          <w:sz w:val="24"/>
          <w:szCs w:val="24"/>
          <w:lang w:val="sr-Cyrl-RS"/>
        </w:rPr>
      </w:pPr>
      <w:r w:rsidRPr="00505627">
        <w:rPr>
          <w:rFonts w:ascii="Arial" w:hAnsi="Arial" w:cs="Arial"/>
          <w:bCs/>
          <w:sz w:val="24"/>
          <w:szCs w:val="24"/>
          <w:lang w:val="sr-Cyrl-RS"/>
        </w:rPr>
        <w:t>Законом о пензијском и инвалидском осигурању уређено је остваривање, висина</w:t>
      </w:r>
      <w:r w:rsidR="00A01273">
        <w:rPr>
          <w:rFonts w:ascii="Arial" w:hAnsi="Arial" w:cs="Arial"/>
          <w:bCs/>
          <w:sz w:val="24"/>
          <w:szCs w:val="24"/>
          <w:lang w:val="sr-Cyrl-RS"/>
        </w:rPr>
        <w:t>, усклађивање</w:t>
      </w:r>
      <w:r w:rsidRPr="00505627">
        <w:rPr>
          <w:rFonts w:ascii="Arial" w:hAnsi="Arial" w:cs="Arial"/>
          <w:bCs/>
          <w:sz w:val="24"/>
          <w:szCs w:val="24"/>
          <w:lang w:val="sr-Cyrl-RS"/>
        </w:rPr>
        <w:t xml:space="preserve"> и коришћење права на породичну пензију.</w:t>
      </w:r>
    </w:p>
    <w:p w:rsidR="0091278D" w:rsidRPr="00505627" w:rsidRDefault="0091278D" w:rsidP="0091278D">
      <w:pPr>
        <w:spacing w:after="0"/>
        <w:ind w:right="57"/>
        <w:jc w:val="both"/>
        <w:rPr>
          <w:rFonts w:ascii="Arial" w:hAnsi="Arial" w:cs="Arial"/>
          <w:bCs/>
          <w:sz w:val="24"/>
          <w:szCs w:val="24"/>
          <w:lang w:val="sr-Cyrl-RS"/>
        </w:rPr>
      </w:pPr>
      <w:r>
        <w:rPr>
          <w:rFonts w:ascii="Arial" w:hAnsi="Arial" w:cs="Arial"/>
          <w:bCs/>
          <w:sz w:val="24"/>
          <w:szCs w:val="24"/>
          <w:lang w:val="sr-Cyrl-RS"/>
        </w:rPr>
        <w:t xml:space="preserve">Пензије се исплаћују по </w:t>
      </w:r>
      <w:r w:rsidRPr="00505627">
        <w:rPr>
          <w:rFonts w:ascii="Arial" w:hAnsi="Arial" w:cs="Arial"/>
          <w:bCs/>
          <w:sz w:val="24"/>
          <w:szCs w:val="24"/>
          <w:lang w:val="ru-RU"/>
        </w:rPr>
        <w:t>Закону о привременом уређивању начина исплате</w:t>
      </w:r>
      <w:r>
        <w:rPr>
          <w:rFonts w:ascii="Arial" w:hAnsi="Arial" w:cs="Arial"/>
          <w:bCs/>
          <w:sz w:val="24"/>
          <w:szCs w:val="24"/>
          <w:lang w:val="ru-RU"/>
        </w:rPr>
        <w:t>.</w:t>
      </w:r>
    </w:p>
    <w:p w:rsidR="00C155BA" w:rsidRDefault="00C155BA" w:rsidP="00C155BA">
      <w:pPr>
        <w:spacing w:after="0"/>
        <w:ind w:right="57"/>
        <w:jc w:val="both"/>
        <w:rPr>
          <w:rFonts w:ascii="Arial" w:hAnsi="Arial" w:cs="Arial"/>
          <w:bCs/>
          <w:sz w:val="24"/>
          <w:szCs w:val="24"/>
          <w:lang w:val="ru-RU"/>
        </w:rPr>
      </w:pPr>
      <w:r w:rsidRPr="00505627">
        <w:rPr>
          <w:rFonts w:ascii="Arial" w:hAnsi="Arial" w:cs="Arial"/>
          <w:bCs/>
          <w:sz w:val="24"/>
          <w:szCs w:val="24"/>
          <w:lang w:val="ru-RU"/>
        </w:rPr>
        <w:lastRenderedPageBreak/>
        <w:t>Исплата дванаест пензија извршиће се према плану исплате</w:t>
      </w:r>
      <w:r>
        <w:rPr>
          <w:rFonts w:ascii="Arial" w:hAnsi="Arial" w:cs="Arial"/>
          <w:bCs/>
          <w:sz w:val="24"/>
          <w:szCs w:val="24"/>
          <w:lang w:val="ru-RU"/>
        </w:rPr>
        <w:t xml:space="preserve"> у складу са Одлуком о утврђивању динамике исплате пензија и новчаних накнада коју доноси Управни одбор Фонда (на начин дат у опису програмске активности 0001 Старосне пензије).</w:t>
      </w:r>
    </w:p>
    <w:p w:rsidR="001422B0" w:rsidRPr="00505627" w:rsidRDefault="001422B0" w:rsidP="001422B0">
      <w:pPr>
        <w:spacing w:after="0"/>
        <w:ind w:right="57"/>
        <w:jc w:val="both"/>
        <w:rPr>
          <w:rFonts w:ascii="Arial" w:hAnsi="Arial" w:cs="Arial"/>
          <w:bCs/>
          <w:sz w:val="24"/>
          <w:szCs w:val="24"/>
          <w:lang w:val="sr-Cyrl-RS"/>
        </w:rPr>
      </w:pPr>
    </w:p>
    <w:p w:rsidR="001422B0" w:rsidRPr="00505627" w:rsidRDefault="001422B0" w:rsidP="001422B0">
      <w:pPr>
        <w:spacing w:after="0"/>
        <w:ind w:right="57"/>
        <w:jc w:val="both"/>
        <w:rPr>
          <w:rFonts w:ascii="Arial" w:hAnsi="Arial" w:cs="Arial"/>
          <w:sz w:val="24"/>
          <w:szCs w:val="24"/>
          <w:lang w:val="sr-Cyrl-RS"/>
        </w:rPr>
      </w:pPr>
      <w:r w:rsidRPr="00505627">
        <w:rPr>
          <w:rFonts w:ascii="Arial" w:hAnsi="Arial" w:cs="Arial"/>
          <w:b/>
          <w:bCs/>
          <w:sz w:val="24"/>
          <w:szCs w:val="24"/>
          <w:lang w:val="ru-RU"/>
        </w:rPr>
        <w:t>Одговорно лице:</w:t>
      </w:r>
      <w:r w:rsidRPr="00505627">
        <w:rPr>
          <w:rFonts w:ascii="Arial" w:hAnsi="Arial" w:cs="Arial"/>
          <w:bCs/>
          <w:sz w:val="24"/>
          <w:szCs w:val="24"/>
          <w:lang w:val="ru-RU"/>
        </w:rPr>
        <w:t xml:space="preserve"> </w:t>
      </w:r>
      <w:r w:rsidRPr="00505627">
        <w:rPr>
          <w:rFonts w:ascii="Arial" w:hAnsi="Arial" w:cs="Arial"/>
          <w:sz w:val="24"/>
          <w:szCs w:val="24"/>
          <w:lang w:val="sr-Cyrl-RS"/>
        </w:rPr>
        <w:t>Иван Мимић, директор Сектора за финансијско пословање</w:t>
      </w:r>
    </w:p>
    <w:p w:rsidR="001422B0" w:rsidRPr="00834171" w:rsidRDefault="001422B0" w:rsidP="001422B0">
      <w:pPr>
        <w:spacing w:after="0"/>
        <w:ind w:right="57"/>
        <w:jc w:val="both"/>
        <w:rPr>
          <w:rFonts w:ascii="Arial" w:hAnsi="Arial" w:cs="Arial"/>
          <w:sz w:val="16"/>
          <w:szCs w:val="16"/>
          <w:lang w:val="sr-Cyrl-RS"/>
        </w:rPr>
      </w:pPr>
    </w:p>
    <w:p w:rsidR="001422B0" w:rsidRPr="00505627" w:rsidRDefault="001422B0" w:rsidP="001422B0">
      <w:pPr>
        <w:jc w:val="both"/>
        <w:rPr>
          <w:rFonts w:ascii="Arial" w:eastAsia="Times New Roman" w:hAnsi="Arial" w:cs="Arial"/>
          <w:b/>
          <w:sz w:val="24"/>
          <w:szCs w:val="24"/>
          <w:lang w:val="sr-Cyrl-RS"/>
        </w:rPr>
      </w:pPr>
      <w:r w:rsidRPr="00505627">
        <w:rPr>
          <w:rFonts w:ascii="Arial" w:eastAsia="Times New Roman" w:hAnsi="Arial" w:cs="Arial"/>
          <w:b/>
          <w:sz w:val="24"/>
          <w:szCs w:val="24"/>
          <w:lang w:val="sr-Cyrl-RS"/>
        </w:rPr>
        <w:t>Расходи и издаци везани за програмску активност:</w:t>
      </w:r>
    </w:p>
    <w:p w:rsidR="00A01273" w:rsidRDefault="001422B0" w:rsidP="00A01273">
      <w:pPr>
        <w:spacing w:after="0"/>
        <w:ind w:right="57"/>
        <w:jc w:val="both"/>
        <w:rPr>
          <w:rFonts w:ascii="Arial" w:hAnsi="Arial" w:cs="Arial"/>
          <w:bCs/>
          <w:sz w:val="24"/>
          <w:szCs w:val="24"/>
          <w:lang w:val="ru-RU"/>
        </w:rPr>
      </w:pPr>
      <w:r w:rsidRPr="00505627">
        <w:rPr>
          <w:rFonts w:ascii="Arial" w:hAnsi="Arial" w:cs="Arial"/>
          <w:bCs/>
          <w:sz w:val="24"/>
          <w:szCs w:val="24"/>
          <w:lang w:val="ru-RU"/>
        </w:rPr>
        <w:t xml:space="preserve">- </w:t>
      </w:r>
      <w:r w:rsidRPr="00505627">
        <w:rPr>
          <w:rFonts w:ascii="Arial" w:hAnsi="Arial" w:cs="Arial"/>
          <w:b/>
          <w:bCs/>
          <w:sz w:val="24"/>
          <w:szCs w:val="24"/>
          <w:lang w:val="ru-RU"/>
        </w:rPr>
        <w:t xml:space="preserve">471121-3 </w:t>
      </w:r>
      <w:r w:rsidR="00BB3098" w:rsidRPr="00505627">
        <w:rPr>
          <w:rFonts w:ascii="Arial" w:hAnsi="Arial" w:cs="Arial"/>
          <w:b/>
          <w:bCs/>
          <w:sz w:val="24"/>
          <w:szCs w:val="24"/>
          <w:lang w:val="ru-RU"/>
        </w:rPr>
        <w:t>Основне пензије</w:t>
      </w:r>
      <w:r w:rsidR="00BB3098" w:rsidRPr="00505627">
        <w:rPr>
          <w:rFonts w:ascii="Arial" w:hAnsi="Arial" w:cs="Arial"/>
          <w:bCs/>
          <w:sz w:val="24"/>
          <w:szCs w:val="24"/>
          <w:lang w:val="ru-RU"/>
        </w:rPr>
        <w:t xml:space="preserve"> </w:t>
      </w:r>
    </w:p>
    <w:p w:rsidR="00A01273" w:rsidRDefault="00A01273" w:rsidP="00A01273">
      <w:pPr>
        <w:spacing w:after="0"/>
        <w:ind w:right="57"/>
        <w:jc w:val="both"/>
        <w:rPr>
          <w:rFonts w:ascii="Arial" w:hAnsi="Arial" w:cs="Arial"/>
          <w:bCs/>
          <w:sz w:val="24"/>
          <w:szCs w:val="24"/>
          <w:lang w:val="sr-Cyrl-RS"/>
        </w:rPr>
      </w:pPr>
      <w:r w:rsidRPr="00103025">
        <w:rPr>
          <w:rFonts w:ascii="Arial" w:hAnsi="Arial" w:cs="Arial"/>
          <w:bCs/>
          <w:sz w:val="24"/>
          <w:szCs w:val="24"/>
          <w:lang w:val="ru-RU"/>
        </w:rPr>
        <w:t>Средства за</w:t>
      </w:r>
      <w:r>
        <w:rPr>
          <w:rFonts w:ascii="Arial" w:hAnsi="Arial" w:cs="Arial"/>
          <w:b/>
          <w:bCs/>
          <w:sz w:val="24"/>
          <w:szCs w:val="24"/>
          <w:lang w:val="ru-RU"/>
        </w:rPr>
        <w:t xml:space="preserve"> </w:t>
      </w:r>
      <w:r>
        <w:rPr>
          <w:rFonts w:ascii="Arial" w:hAnsi="Arial" w:cs="Arial"/>
          <w:bCs/>
          <w:sz w:val="24"/>
          <w:szCs w:val="24"/>
          <w:lang w:val="ru-RU"/>
        </w:rPr>
        <w:t xml:space="preserve">исплату породичних пензија </w:t>
      </w:r>
      <w:r w:rsidRPr="00505627">
        <w:rPr>
          <w:rFonts w:ascii="Arial" w:hAnsi="Arial" w:cs="Arial"/>
          <w:bCs/>
          <w:sz w:val="24"/>
          <w:szCs w:val="24"/>
          <w:lang w:val="ru-RU"/>
        </w:rPr>
        <w:t>планиран</w:t>
      </w:r>
      <w:r>
        <w:rPr>
          <w:rFonts w:ascii="Arial" w:hAnsi="Arial" w:cs="Arial"/>
          <w:bCs/>
          <w:sz w:val="24"/>
          <w:szCs w:val="24"/>
          <w:lang w:val="ru-RU"/>
        </w:rPr>
        <w:t>а</w:t>
      </w:r>
      <w:r w:rsidRPr="00505627">
        <w:rPr>
          <w:rFonts w:ascii="Arial" w:hAnsi="Arial" w:cs="Arial"/>
          <w:bCs/>
          <w:sz w:val="24"/>
          <w:szCs w:val="24"/>
          <w:lang w:val="ru-RU"/>
        </w:rPr>
        <w:t xml:space="preserve"> </w:t>
      </w:r>
      <w:r w:rsidR="00072950">
        <w:rPr>
          <w:rFonts w:ascii="Arial" w:hAnsi="Arial" w:cs="Arial"/>
          <w:bCs/>
          <w:sz w:val="24"/>
          <w:szCs w:val="24"/>
          <w:lang w:val="ru-RU"/>
        </w:rPr>
        <w:t xml:space="preserve">су </w:t>
      </w:r>
      <w:r w:rsidRPr="00505627">
        <w:rPr>
          <w:rFonts w:ascii="Arial" w:hAnsi="Arial" w:cs="Arial"/>
          <w:bCs/>
          <w:sz w:val="24"/>
          <w:szCs w:val="24"/>
          <w:lang w:val="ru-RU"/>
        </w:rPr>
        <w:t xml:space="preserve">у износу од </w:t>
      </w:r>
      <w:r w:rsidR="00072950">
        <w:rPr>
          <w:rFonts w:ascii="Arial" w:hAnsi="Arial" w:cs="Arial"/>
          <w:bCs/>
          <w:sz w:val="24"/>
          <w:szCs w:val="24"/>
          <w:lang w:val="ru-RU"/>
        </w:rPr>
        <w:t xml:space="preserve">88,00 </w:t>
      </w:r>
      <w:r w:rsidRPr="00505627">
        <w:rPr>
          <w:rFonts w:ascii="Arial" w:hAnsi="Arial" w:cs="Arial"/>
          <w:bCs/>
          <w:sz w:val="24"/>
          <w:szCs w:val="24"/>
          <w:lang w:val="ru-RU"/>
        </w:rPr>
        <w:t>милијарди динара.</w:t>
      </w:r>
      <w:r w:rsidRPr="00505627">
        <w:rPr>
          <w:rFonts w:ascii="Arial" w:hAnsi="Arial" w:cs="Arial"/>
          <w:bCs/>
          <w:sz w:val="24"/>
          <w:szCs w:val="24"/>
        </w:rPr>
        <w:t xml:space="preserve"> </w:t>
      </w:r>
      <w:r>
        <w:rPr>
          <w:rFonts w:ascii="Arial" w:hAnsi="Arial" w:cs="Arial"/>
          <w:bCs/>
          <w:sz w:val="24"/>
          <w:szCs w:val="24"/>
          <w:lang w:val="sr-Cyrl-RS"/>
        </w:rPr>
        <w:t>У укупно планираном износу пензија (527,0 милијарди динара), учествују са 16,7%.</w:t>
      </w:r>
    </w:p>
    <w:p w:rsidR="0047663E" w:rsidRDefault="0047663E" w:rsidP="00A01273">
      <w:pPr>
        <w:spacing w:after="0"/>
        <w:ind w:right="57"/>
        <w:jc w:val="both"/>
        <w:rPr>
          <w:rFonts w:ascii="Arial" w:hAnsi="Arial" w:cs="Arial"/>
          <w:bCs/>
          <w:sz w:val="24"/>
          <w:szCs w:val="24"/>
          <w:lang w:val="sr-Cyrl-RS"/>
        </w:rPr>
      </w:pPr>
    </w:p>
    <w:p w:rsidR="00DA084E" w:rsidRDefault="00DA084E" w:rsidP="00A01273">
      <w:pPr>
        <w:spacing w:after="0"/>
        <w:ind w:right="57"/>
        <w:jc w:val="both"/>
        <w:rPr>
          <w:rFonts w:ascii="Arial" w:hAnsi="Arial" w:cs="Arial"/>
          <w:bCs/>
          <w:sz w:val="24"/>
          <w:szCs w:val="24"/>
          <w:lang w:val="sr-Cyrl-RS"/>
        </w:rPr>
      </w:pPr>
    </w:p>
    <w:p w:rsidR="004500C4" w:rsidRPr="00505627" w:rsidRDefault="004500C4" w:rsidP="004500C4">
      <w:pPr>
        <w:spacing w:after="0"/>
        <w:ind w:right="57"/>
        <w:jc w:val="both"/>
        <w:rPr>
          <w:rFonts w:ascii="Arial" w:hAnsi="Arial" w:cs="Arial"/>
          <w:b/>
          <w:sz w:val="24"/>
          <w:szCs w:val="24"/>
          <w:lang w:val="sr-Cyrl-RS"/>
        </w:rPr>
      </w:pPr>
      <w:r w:rsidRPr="00505627">
        <w:rPr>
          <w:rFonts w:ascii="Arial" w:hAnsi="Arial" w:cs="Arial"/>
          <w:b/>
          <w:sz w:val="24"/>
          <w:szCs w:val="24"/>
          <w:lang w:val="sr-Cyrl-RS"/>
        </w:rPr>
        <w:t>Програмска активност: 0004 Накнаде за негу и помоћ и телесно оштећење</w:t>
      </w:r>
    </w:p>
    <w:p w:rsidR="004500C4" w:rsidRPr="00505627" w:rsidRDefault="004500C4" w:rsidP="004500C4">
      <w:pPr>
        <w:spacing w:after="0"/>
        <w:ind w:right="57"/>
        <w:jc w:val="both"/>
        <w:rPr>
          <w:rFonts w:ascii="Arial" w:hAnsi="Arial" w:cs="Arial"/>
          <w:bCs/>
          <w:sz w:val="24"/>
          <w:szCs w:val="24"/>
          <w:lang w:val="ru-RU"/>
        </w:rPr>
      </w:pPr>
    </w:p>
    <w:p w:rsidR="004500C4" w:rsidRPr="00505627" w:rsidRDefault="004500C4" w:rsidP="004500C4">
      <w:pPr>
        <w:spacing w:after="0" w:line="240" w:lineRule="auto"/>
        <w:rPr>
          <w:rFonts w:ascii="Arial" w:hAnsi="Arial" w:cs="Arial"/>
          <w:bCs/>
          <w:sz w:val="24"/>
          <w:szCs w:val="24"/>
          <w:lang w:val="ru-RU"/>
        </w:rPr>
      </w:pPr>
      <w:r w:rsidRPr="00505627">
        <w:rPr>
          <w:rFonts w:ascii="Arial" w:hAnsi="Arial" w:cs="Arial"/>
          <w:b/>
          <w:bCs/>
          <w:sz w:val="24"/>
          <w:szCs w:val="24"/>
          <w:lang w:val="ru-RU"/>
        </w:rPr>
        <w:t>Правни основ:</w:t>
      </w:r>
      <w:r w:rsidRPr="00505627">
        <w:rPr>
          <w:rFonts w:ascii="Arial" w:hAnsi="Arial" w:cs="Arial"/>
          <w:bCs/>
          <w:sz w:val="24"/>
          <w:szCs w:val="24"/>
          <w:lang w:val="ru-RU"/>
        </w:rPr>
        <w:t xml:space="preserve">   </w:t>
      </w:r>
    </w:p>
    <w:p w:rsidR="00C63278" w:rsidRPr="00505627" w:rsidRDefault="00C63278" w:rsidP="00C63278">
      <w:pPr>
        <w:spacing w:after="0" w:line="240" w:lineRule="auto"/>
        <w:rPr>
          <w:rFonts w:ascii="Arial" w:hAnsi="Arial" w:cs="Arial"/>
          <w:bCs/>
          <w:sz w:val="24"/>
          <w:szCs w:val="24"/>
          <w:lang w:val="ru-RU"/>
        </w:rPr>
      </w:pPr>
      <w:r w:rsidRPr="00505627">
        <w:rPr>
          <w:rFonts w:ascii="Arial" w:hAnsi="Arial" w:cs="Arial"/>
          <w:bCs/>
          <w:sz w:val="24"/>
          <w:szCs w:val="24"/>
          <w:lang w:val="ru-RU"/>
        </w:rPr>
        <w:t xml:space="preserve">Закон о пензијском и инвалидском осигурању </w:t>
      </w:r>
    </w:p>
    <w:p w:rsidR="004500C4" w:rsidRPr="00505627" w:rsidRDefault="004500C4" w:rsidP="004500C4">
      <w:pPr>
        <w:spacing w:after="0" w:line="240" w:lineRule="auto"/>
        <w:rPr>
          <w:rFonts w:ascii="Arial" w:hAnsi="Arial" w:cs="Arial"/>
          <w:bCs/>
          <w:sz w:val="24"/>
          <w:szCs w:val="24"/>
          <w:lang w:val="ru-RU"/>
        </w:rPr>
      </w:pPr>
    </w:p>
    <w:p w:rsidR="004500C4" w:rsidRPr="00505627" w:rsidRDefault="004500C4" w:rsidP="004500C4">
      <w:pPr>
        <w:spacing w:after="0"/>
        <w:ind w:right="57"/>
        <w:jc w:val="both"/>
        <w:rPr>
          <w:rFonts w:ascii="Arial" w:eastAsia="Times New Roman" w:hAnsi="Arial" w:cs="Arial"/>
          <w:color w:val="000000"/>
          <w:sz w:val="24"/>
          <w:szCs w:val="24"/>
          <w:lang w:val="sr-Cyrl-RS"/>
        </w:rPr>
      </w:pPr>
      <w:r w:rsidRPr="00505627">
        <w:rPr>
          <w:rFonts w:ascii="Arial" w:hAnsi="Arial" w:cs="Arial"/>
          <w:b/>
          <w:bCs/>
          <w:sz w:val="24"/>
          <w:szCs w:val="24"/>
          <w:lang w:val="ru-RU"/>
        </w:rPr>
        <w:t>Опис:</w:t>
      </w:r>
      <w:r w:rsidRPr="00505627">
        <w:rPr>
          <w:rFonts w:ascii="Arial" w:eastAsia="Times New Roman" w:hAnsi="Arial" w:cs="Arial"/>
          <w:color w:val="000000"/>
          <w:sz w:val="24"/>
          <w:szCs w:val="24"/>
          <w:lang w:val="sr-Cyrl-RS"/>
        </w:rPr>
        <w:t xml:space="preserve"> Програмска активност се остварује у циљу исплате остварених права на новчане накнаде за помоћ и негу другог лица и новчане накнаде за телесно оштећење. </w:t>
      </w:r>
    </w:p>
    <w:p w:rsidR="00664ACB" w:rsidRPr="00505627" w:rsidRDefault="00664ACB" w:rsidP="00664ACB">
      <w:pPr>
        <w:spacing w:after="0"/>
        <w:ind w:right="57"/>
        <w:jc w:val="both"/>
        <w:rPr>
          <w:rFonts w:ascii="Arial" w:hAnsi="Arial" w:cs="Arial"/>
          <w:bCs/>
          <w:sz w:val="24"/>
          <w:szCs w:val="24"/>
          <w:lang w:val="sr-Cyrl-RS"/>
        </w:rPr>
      </w:pPr>
      <w:r w:rsidRPr="00505627">
        <w:rPr>
          <w:rFonts w:ascii="Arial" w:hAnsi="Arial" w:cs="Arial"/>
          <w:bCs/>
          <w:sz w:val="24"/>
          <w:szCs w:val="24"/>
          <w:lang w:val="sr-Cyrl-RS"/>
        </w:rPr>
        <w:t>Законом о пензијском и инвалидском осигурању уређено је остваривање, висина</w:t>
      </w:r>
      <w:r w:rsidR="00E52B4C">
        <w:rPr>
          <w:rFonts w:ascii="Arial" w:hAnsi="Arial" w:cs="Arial"/>
          <w:bCs/>
          <w:sz w:val="24"/>
          <w:szCs w:val="24"/>
          <w:lang w:val="sr-Cyrl-RS"/>
        </w:rPr>
        <w:t>, усклађивање</w:t>
      </w:r>
      <w:r w:rsidRPr="00505627">
        <w:rPr>
          <w:rFonts w:ascii="Arial" w:hAnsi="Arial" w:cs="Arial"/>
          <w:bCs/>
          <w:sz w:val="24"/>
          <w:szCs w:val="24"/>
          <w:lang w:val="sr-Cyrl-RS"/>
        </w:rPr>
        <w:t xml:space="preserve"> и коришћење права на новчане накнаде.</w:t>
      </w:r>
    </w:p>
    <w:p w:rsidR="00664ACB" w:rsidRPr="00505627" w:rsidRDefault="00664ACB" w:rsidP="00664ACB">
      <w:pPr>
        <w:spacing w:after="0"/>
        <w:ind w:right="57"/>
        <w:jc w:val="both"/>
        <w:rPr>
          <w:rFonts w:ascii="Arial" w:hAnsi="Arial" w:cs="Arial"/>
          <w:bCs/>
          <w:sz w:val="24"/>
          <w:szCs w:val="24"/>
          <w:lang w:val="sr-Cyrl-RS"/>
        </w:rPr>
      </w:pPr>
      <w:r w:rsidRPr="00505627">
        <w:rPr>
          <w:rFonts w:ascii="Arial" w:hAnsi="Arial" w:cs="Arial"/>
          <w:bCs/>
          <w:sz w:val="24"/>
          <w:szCs w:val="24"/>
          <w:lang w:val="sr-Cyrl-RS"/>
        </w:rPr>
        <w:t>Новчане накнаде увећавају се за 5% почев од исплате за децембар 2017. године.</w:t>
      </w:r>
    </w:p>
    <w:p w:rsidR="004500C4" w:rsidRPr="00505627" w:rsidRDefault="004500C4" w:rsidP="004500C4">
      <w:pPr>
        <w:spacing w:after="0"/>
        <w:ind w:right="57"/>
        <w:jc w:val="both"/>
        <w:rPr>
          <w:rFonts w:ascii="Arial" w:hAnsi="Arial" w:cs="Arial"/>
          <w:bCs/>
          <w:sz w:val="24"/>
          <w:szCs w:val="24"/>
          <w:lang w:val="ru-RU"/>
        </w:rPr>
      </w:pPr>
      <w:r w:rsidRPr="00505627">
        <w:rPr>
          <w:rFonts w:ascii="Arial" w:hAnsi="Arial" w:cs="Arial"/>
          <w:bCs/>
          <w:sz w:val="24"/>
          <w:szCs w:val="24"/>
          <w:lang w:val="sr-Cyrl-RS"/>
        </w:rPr>
        <w:t>Исплата се врши преко текућих рачуна у пословним банкама, доставом на кућне адресе корисника и на шалтерима пошта.</w:t>
      </w:r>
      <w:r w:rsidRPr="00505627">
        <w:rPr>
          <w:rFonts w:ascii="Arial" w:hAnsi="Arial" w:cs="Arial"/>
          <w:bCs/>
          <w:sz w:val="24"/>
          <w:szCs w:val="24"/>
          <w:lang w:val="ru-RU"/>
        </w:rPr>
        <w:t xml:space="preserve"> </w:t>
      </w:r>
    </w:p>
    <w:p w:rsidR="00C155BA" w:rsidRDefault="00721797" w:rsidP="00A01273">
      <w:pPr>
        <w:spacing w:after="0"/>
        <w:ind w:right="57"/>
        <w:jc w:val="both"/>
        <w:rPr>
          <w:rFonts w:ascii="Arial" w:hAnsi="Arial" w:cs="Arial"/>
          <w:bCs/>
          <w:sz w:val="24"/>
          <w:szCs w:val="24"/>
          <w:lang w:val="ru-RU"/>
        </w:rPr>
      </w:pPr>
      <w:r w:rsidRPr="00505627">
        <w:rPr>
          <w:rFonts w:ascii="Arial" w:hAnsi="Arial" w:cs="Arial"/>
          <w:bCs/>
          <w:sz w:val="24"/>
          <w:szCs w:val="24"/>
          <w:lang w:val="ru-RU"/>
        </w:rPr>
        <w:t xml:space="preserve">Исплата дванаест </w:t>
      </w:r>
      <w:r>
        <w:rPr>
          <w:rFonts w:ascii="Arial" w:hAnsi="Arial" w:cs="Arial"/>
          <w:bCs/>
          <w:sz w:val="24"/>
          <w:szCs w:val="24"/>
          <w:lang w:val="ru-RU"/>
        </w:rPr>
        <w:t>накнада</w:t>
      </w:r>
      <w:r w:rsidRPr="00505627">
        <w:rPr>
          <w:rFonts w:ascii="Arial" w:hAnsi="Arial" w:cs="Arial"/>
          <w:bCs/>
          <w:sz w:val="24"/>
          <w:szCs w:val="24"/>
          <w:lang w:val="ru-RU"/>
        </w:rPr>
        <w:t xml:space="preserve"> </w:t>
      </w:r>
      <w:r w:rsidR="00C155BA" w:rsidRPr="00505627">
        <w:rPr>
          <w:rFonts w:ascii="Arial" w:hAnsi="Arial" w:cs="Arial"/>
          <w:bCs/>
          <w:sz w:val="24"/>
          <w:szCs w:val="24"/>
          <w:lang w:val="ru-RU"/>
        </w:rPr>
        <w:t>извршиће се према плану исплате</w:t>
      </w:r>
      <w:r w:rsidR="00C155BA">
        <w:rPr>
          <w:rFonts w:ascii="Arial" w:hAnsi="Arial" w:cs="Arial"/>
          <w:bCs/>
          <w:sz w:val="24"/>
          <w:szCs w:val="24"/>
          <w:lang w:val="ru-RU"/>
        </w:rPr>
        <w:t xml:space="preserve"> у складу са Одлуком о утврђивању динамике исплате пензија и новчаних накнада коју доноси Управни одбор Фонда (на начин дат у опису програмске активности 0001 Старосне пензије).</w:t>
      </w:r>
    </w:p>
    <w:p w:rsidR="004500C4" w:rsidRPr="00505627" w:rsidRDefault="004500C4" w:rsidP="004500C4">
      <w:pPr>
        <w:spacing w:after="0"/>
        <w:ind w:right="57"/>
        <w:jc w:val="both"/>
        <w:rPr>
          <w:rFonts w:ascii="Arial" w:hAnsi="Arial" w:cs="Arial"/>
          <w:bCs/>
          <w:sz w:val="24"/>
          <w:szCs w:val="24"/>
          <w:lang w:val="sr-Cyrl-RS"/>
        </w:rPr>
      </w:pPr>
    </w:p>
    <w:p w:rsidR="004500C4" w:rsidRPr="00505627" w:rsidRDefault="004500C4" w:rsidP="004500C4">
      <w:pPr>
        <w:spacing w:after="0"/>
        <w:ind w:right="57"/>
        <w:jc w:val="both"/>
        <w:rPr>
          <w:rFonts w:ascii="Arial" w:hAnsi="Arial" w:cs="Arial"/>
          <w:sz w:val="24"/>
          <w:szCs w:val="24"/>
          <w:lang w:val="sr-Cyrl-RS"/>
        </w:rPr>
      </w:pPr>
      <w:r w:rsidRPr="00505627">
        <w:rPr>
          <w:rFonts w:ascii="Arial" w:hAnsi="Arial" w:cs="Arial"/>
          <w:b/>
          <w:bCs/>
          <w:sz w:val="24"/>
          <w:szCs w:val="24"/>
          <w:lang w:val="ru-RU"/>
        </w:rPr>
        <w:t>Одговорно лице:</w:t>
      </w:r>
      <w:r w:rsidRPr="00505627">
        <w:rPr>
          <w:rFonts w:ascii="Arial" w:hAnsi="Arial" w:cs="Arial"/>
          <w:bCs/>
          <w:sz w:val="24"/>
          <w:szCs w:val="24"/>
          <w:lang w:val="ru-RU"/>
        </w:rPr>
        <w:t xml:space="preserve"> </w:t>
      </w:r>
      <w:r w:rsidRPr="00505627">
        <w:rPr>
          <w:rFonts w:ascii="Arial" w:hAnsi="Arial" w:cs="Arial"/>
          <w:sz w:val="24"/>
          <w:szCs w:val="24"/>
          <w:lang w:val="sr-Cyrl-RS"/>
        </w:rPr>
        <w:t>Иван Мимић, директор Сектора за финансијско пословање</w:t>
      </w:r>
    </w:p>
    <w:p w:rsidR="004500C4" w:rsidRPr="00505627" w:rsidRDefault="004500C4" w:rsidP="004500C4">
      <w:pPr>
        <w:spacing w:after="0"/>
        <w:ind w:right="57"/>
        <w:jc w:val="both"/>
        <w:rPr>
          <w:rFonts w:ascii="Arial" w:hAnsi="Arial" w:cs="Arial"/>
          <w:sz w:val="24"/>
          <w:szCs w:val="24"/>
          <w:lang w:val="sr-Cyrl-RS"/>
        </w:rPr>
      </w:pPr>
    </w:p>
    <w:p w:rsidR="004500C4" w:rsidRPr="00505627" w:rsidRDefault="004500C4" w:rsidP="004500C4">
      <w:pPr>
        <w:jc w:val="both"/>
        <w:rPr>
          <w:rFonts w:ascii="Arial" w:eastAsia="Times New Roman" w:hAnsi="Arial" w:cs="Arial"/>
          <w:b/>
          <w:sz w:val="24"/>
          <w:szCs w:val="24"/>
          <w:lang w:val="sr-Cyrl-RS"/>
        </w:rPr>
      </w:pPr>
      <w:r w:rsidRPr="00505627">
        <w:rPr>
          <w:rFonts w:ascii="Arial" w:eastAsia="Times New Roman" w:hAnsi="Arial" w:cs="Arial"/>
          <w:b/>
          <w:sz w:val="24"/>
          <w:szCs w:val="24"/>
          <w:lang w:val="sr-Cyrl-RS"/>
        </w:rPr>
        <w:t>Расходи и издаци везани за програмску активност:</w:t>
      </w:r>
    </w:p>
    <w:p w:rsidR="004500C4" w:rsidRPr="00505627" w:rsidRDefault="004500C4" w:rsidP="004500C4">
      <w:pPr>
        <w:spacing w:after="0"/>
        <w:ind w:right="57"/>
        <w:jc w:val="both"/>
        <w:rPr>
          <w:rFonts w:ascii="Arial" w:hAnsi="Arial" w:cs="Arial"/>
          <w:bCs/>
          <w:sz w:val="24"/>
          <w:szCs w:val="24"/>
          <w:lang w:val="ru-RU"/>
        </w:rPr>
      </w:pPr>
      <w:r w:rsidRPr="00505627">
        <w:rPr>
          <w:rFonts w:ascii="Arial" w:hAnsi="Arial" w:cs="Arial"/>
          <w:bCs/>
          <w:sz w:val="24"/>
          <w:szCs w:val="24"/>
          <w:lang w:val="ru-RU"/>
        </w:rPr>
        <w:t xml:space="preserve">- </w:t>
      </w:r>
      <w:r w:rsidRPr="00505627">
        <w:rPr>
          <w:rFonts w:ascii="Arial" w:hAnsi="Arial" w:cs="Arial"/>
          <w:b/>
          <w:bCs/>
          <w:sz w:val="24"/>
          <w:szCs w:val="24"/>
          <w:lang w:val="ru-RU"/>
        </w:rPr>
        <w:t>47112</w:t>
      </w:r>
      <w:r w:rsidR="008074C8" w:rsidRPr="00505627">
        <w:rPr>
          <w:rFonts w:ascii="Arial" w:hAnsi="Arial" w:cs="Arial"/>
          <w:b/>
          <w:bCs/>
          <w:sz w:val="24"/>
          <w:szCs w:val="24"/>
          <w:lang w:val="ru-RU"/>
        </w:rPr>
        <w:t>4 Нега и помоћ пензионера</w:t>
      </w:r>
      <w:r w:rsidRPr="00505627">
        <w:rPr>
          <w:rFonts w:ascii="Arial" w:hAnsi="Arial" w:cs="Arial"/>
          <w:b/>
          <w:bCs/>
          <w:sz w:val="24"/>
          <w:szCs w:val="24"/>
          <w:lang w:val="ru-RU"/>
        </w:rPr>
        <w:t xml:space="preserve"> </w:t>
      </w:r>
      <w:r w:rsidRPr="00505627">
        <w:rPr>
          <w:rFonts w:ascii="Arial" w:hAnsi="Arial" w:cs="Arial"/>
          <w:bCs/>
          <w:sz w:val="24"/>
          <w:szCs w:val="24"/>
          <w:lang w:val="ru-RU"/>
        </w:rPr>
        <w:t>планиран</w:t>
      </w:r>
      <w:r w:rsidR="008074C8" w:rsidRPr="00505627">
        <w:rPr>
          <w:rFonts w:ascii="Arial" w:hAnsi="Arial" w:cs="Arial"/>
          <w:bCs/>
          <w:sz w:val="24"/>
          <w:szCs w:val="24"/>
          <w:lang w:val="ru-RU"/>
        </w:rPr>
        <w:t xml:space="preserve">а у износу од </w:t>
      </w:r>
      <w:r w:rsidR="00F4165C">
        <w:rPr>
          <w:rFonts w:ascii="Arial" w:hAnsi="Arial" w:cs="Arial"/>
          <w:bCs/>
          <w:sz w:val="24"/>
          <w:szCs w:val="24"/>
          <w:lang w:val="ru-RU"/>
        </w:rPr>
        <w:t xml:space="preserve">15,52 милијарде </w:t>
      </w:r>
      <w:r w:rsidR="008074C8" w:rsidRPr="00505627">
        <w:rPr>
          <w:rFonts w:ascii="Arial" w:hAnsi="Arial" w:cs="Arial"/>
          <w:bCs/>
          <w:sz w:val="24"/>
          <w:szCs w:val="24"/>
          <w:lang w:val="ru-RU"/>
        </w:rPr>
        <w:t>динара</w:t>
      </w:r>
      <w:r w:rsidR="00F4165C">
        <w:rPr>
          <w:rFonts w:ascii="Arial" w:hAnsi="Arial" w:cs="Arial"/>
          <w:bCs/>
          <w:sz w:val="24"/>
          <w:szCs w:val="24"/>
          <w:lang w:val="ru-RU"/>
        </w:rPr>
        <w:t>,</w:t>
      </w:r>
    </w:p>
    <w:p w:rsidR="008074C8" w:rsidRPr="00505627" w:rsidRDefault="008074C8" w:rsidP="008074C8">
      <w:pPr>
        <w:spacing w:after="0"/>
        <w:ind w:right="57"/>
        <w:jc w:val="both"/>
        <w:rPr>
          <w:rFonts w:ascii="Arial" w:hAnsi="Arial" w:cs="Arial"/>
          <w:bCs/>
          <w:sz w:val="24"/>
          <w:szCs w:val="24"/>
          <w:lang w:val="ru-RU"/>
        </w:rPr>
      </w:pPr>
      <w:r w:rsidRPr="00505627">
        <w:rPr>
          <w:rFonts w:ascii="Arial" w:hAnsi="Arial" w:cs="Arial"/>
          <w:bCs/>
          <w:sz w:val="24"/>
          <w:szCs w:val="24"/>
          <w:lang w:val="ru-RU"/>
        </w:rPr>
        <w:t xml:space="preserve">- </w:t>
      </w:r>
      <w:r w:rsidRPr="00505627">
        <w:rPr>
          <w:rFonts w:ascii="Arial" w:hAnsi="Arial" w:cs="Arial"/>
          <w:b/>
          <w:bCs/>
          <w:sz w:val="24"/>
          <w:szCs w:val="24"/>
          <w:lang w:val="ru-RU"/>
        </w:rPr>
        <w:t xml:space="preserve">471125 Телесно оштећење пензионера </w:t>
      </w:r>
      <w:r w:rsidR="00F4165C">
        <w:rPr>
          <w:rFonts w:ascii="Arial" w:hAnsi="Arial" w:cs="Arial"/>
          <w:bCs/>
          <w:sz w:val="24"/>
          <w:szCs w:val="24"/>
          <w:lang w:val="ru-RU"/>
        </w:rPr>
        <w:t>планирано</w:t>
      </w:r>
      <w:r w:rsidRPr="00505627">
        <w:rPr>
          <w:rFonts w:ascii="Arial" w:hAnsi="Arial" w:cs="Arial"/>
          <w:bCs/>
          <w:sz w:val="24"/>
          <w:szCs w:val="24"/>
          <w:lang w:val="ru-RU"/>
        </w:rPr>
        <w:t xml:space="preserve"> у износу од </w:t>
      </w:r>
      <w:r w:rsidR="00F4165C">
        <w:rPr>
          <w:rFonts w:ascii="Arial" w:hAnsi="Arial" w:cs="Arial"/>
          <w:bCs/>
          <w:sz w:val="24"/>
          <w:szCs w:val="24"/>
          <w:lang w:val="ru-RU"/>
        </w:rPr>
        <w:t xml:space="preserve">1,13 милијарди </w:t>
      </w:r>
      <w:r w:rsidRPr="00505627">
        <w:rPr>
          <w:rFonts w:ascii="Arial" w:hAnsi="Arial" w:cs="Arial"/>
          <w:bCs/>
          <w:sz w:val="24"/>
          <w:szCs w:val="24"/>
          <w:lang w:val="ru-RU"/>
        </w:rPr>
        <w:t>динара</w:t>
      </w:r>
    </w:p>
    <w:p w:rsidR="008074C8" w:rsidRPr="00505627" w:rsidRDefault="008074C8" w:rsidP="008074C8">
      <w:pPr>
        <w:spacing w:after="0"/>
        <w:ind w:right="57"/>
        <w:jc w:val="both"/>
        <w:rPr>
          <w:rFonts w:ascii="Arial" w:hAnsi="Arial" w:cs="Arial"/>
          <w:bCs/>
          <w:sz w:val="24"/>
          <w:szCs w:val="24"/>
          <w:lang w:val="ru-RU"/>
        </w:rPr>
      </w:pPr>
      <w:r w:rsidRPr="00505627">
        <w:rPr>
          <w:rFonts w:ascii="Arial" w:hAnsi="Arial" w:cs="Arial"/>
          <w:bCs/>
          <w:sz w:val="24"/>
          <w:szCs w:val="24"/>
          <w:lang w:val="ru-RU"/>
        </w:rPr>
        <w:t xml:space="preserve">- </w:t>
      </w:r>
      <w:r w:rsidRPr="00505627">
        <w:rPr>
          <w:rFonts w:ascii="Arial" w:hAnsi="Arial" w:cs="Arial"/>
          <w:b/>
          <w:bCs/>
          <w:sz w:val="24"/>
          <w:szCs w:val="24"/>
          <w:lang w:val="ru-RU"/>
        </w:rPr>
        <w:t>471135 Накнаде за телесно оштећење</w:t>
      </w:r>
      <w:r w:rsidRPr="00505627">
        <w:rPr>
          <w:rFonts w:ascii="Arial" w:hAnsi="Arial" w:cs="Arial"/>
          <w:bCs/>
          <w:sz w:val="24"/>
          <w:szCs w:val="24"/>
          <w:lang w:val="ru-RU"/>
        </w:rPr>
        <w:t xml:space="preserve"> </w:t>
      </w:r>
      <w:r w:rsidR="00F4165C">
        <w:rPr>
          <w:rFonts w:ascii="Arial" w:hAnsi="Arial" w:cs="Arial"/>
          <w:bCs/>
          <w:sz w:val="24"/>
          <w:szCs w:val="24"/>
          <w:lang w:val="ru-RU"/>
        </w:rPr>
        <w:t xml:space="preserve">осигураницима </w:t>
      </w:r>
      <w:r w:rsidRPr="00505627">
        <w:rPr>
          <w:rFonts w:ascii="Arial" w:hAnsi="Arial" w:cs="Arial"/>
          <w:bCs/>
          <w:sz w:val="24"/>
          <w:szCs w:val="24"/>
          <w:lang w:val="ru-RU"/>
        </w:rPr>
        <w:t>планиран</w:t>
      </w:r>
      <w:r w:rsidR="00F4165C">
        <w:rPr>
          <w:rFonts w:ascii="Arial" w:hAnsi="Arial" w:cs="Arial"/>
          <w:bCs/>
          <w:sz w:val="24"/>
          <w:szCs w:val="24"/>
          <w:lang w:val="ru-RU"/>
        </w:rPr>
        <w:t>е</w:t>
      </w:r>
      <w:r w:rsidRPr="00505627">
        <w:rPr>
          <w:rFonts w:ascii="Arial" w:hAnsi="Arial" w:cs="Arial"/>
          <w:bCs/>
          <w:sz w:val="24"/>
          <w:szCs w:val="24"/>
          <w:lang w:val="ru-RU"/>
        </w:rPr>
        <w:t xml:space="preserve"> у износу од </w:t>
      </w:r>
      <w:r w:rsidR="00F4165C">
        <w:rPr>
          <w:rFonts w:ascii="Arial" w:hAnsi="Arial" w:cs="Arial"/>
          <w:bCs/>
          <w:sz w:val="24"/>
          <w:szCs w:val="24"/>
          <w:lang w:val="ru-RU"/>
        </w:rPr>
        <w:t xml:space="preserve">162,75 милиона </w:t>
      </w:r>
      <w:r w:rsidRPr="00505627">
        <w:rPr>
          <w:rFonts w:ascii="Arial" w:hAnsi="Arial" w:cs="Arial"/>
          <w:bCs/>
          <w:sz w:val="24"/>
          <w:szCs w:val="24"/>
          <w:lang w:val="ru-RU"/>
        </w:rPr>
        <w:t>динара</w:t>
      </w:r>
      <w:r w:rsidR="00F4165C">
        <w:rPr>
          <w:rFonts w:ascii="Arial" w:hAnsi="Arial" w:cs="Arial"/>
          <w:bCs/>
          <w:sz w:val="24"/>
          <w:szCs w:val="24"/>
          <w:lang w:val="ru-RU"/>
        </w:rPr>
        <w:t xml:space="preserve"> и</w:t>
      </w:r>
    </w:p>
    <w:p w:rsidR="008074C8" w:rsidRPr="00505627" w:rsidRDefault="008074C8" w:rsidP="008074C8">
      <w:pPr>
        <w:spacing w:after="0"/>
        <w:ind w:right="57"/>
        <w:jc w:val="both"/>
        <w:rPr>
          <w:rFonts w:ascii="Arial" w:hAnsi="Arial" w:cs="Arial"/>
          <w:bCs/>
          <w:sz w:val="24"/>
          <w:szCs w:val="24"/>
          <w:lang w:val="ru-RU"/>
        </w:rPr>
      </w:pPr>
      <w:r w:rsidRPr="00505627">
        <w:rPr>
          <w:rFonts w:ascii="Arial" w:hAnsi="Arial" w:cs="Arial"/>
          <w:bCs/>
          <w:sz w:val="24"/>
          <w:szCs w:val="24"/>
          <w:lang w:val="ru-RU"/>
        </w:rPr>
        <w:t>-</w:t>
      </w:r>
      <w:r w:rsidRPr="00505627">
        <w:rPr>
          <w:rFonts w:ascii="Arial" w:hAnsi="Arial" w:cs="Arial"/>
          <w:b/>
          <w:bCs/>
          <w:sz w:val="24"/>
          <w:szCs w:val="24"/>
          <w:lang w:val="ru-RU"/>
        </w:rPr>
        <w:t>471137Нега и помоћ осигураника</w:t>
      </w:r>
      <w:r w:rsidRPr="00505627">
        <w:rPr>
          <w:rFonts w:ascii="Arial" w:hAnsi="Arial" w:cs="Arial"/>
          <w:bCs/>
          <w:sz w:val="24"/>
          <w:szCs w:val="24"/>
          <w:lang w:val="ru-RU"/>
        </w:rPr>
        <w:t xml:space="preserve"> планирана у износу од </w:t>
      </w:r>
      <w:r w:rsidR="00F4165C">
        <w:rPr>
          <w:rFonts w:ascii="Arial" w:hAnsi="Arial" w:cs="Arial"/>
          <w:bCs/>
          <w:sz w:val="24"/>
          <w:szCs w:val="24"/>
          <w:lang w:val="ru-RU"/>
        </w:rPr>
        <w:t xml:space="preserve">595,98 милиона </w:t>
      </w:r>
      <w:r w:rsidRPr="00505627">
        <w:rPr>
          <w:rFonts w:ascii="Arial" w:hAnsi="Arial" w:cs="Arial"/>
          <w:bCs/>
          <w:sz w:val="24"/>
          <w:szCs w:val="24"/>
          <w:lang w:val="ru-RU"/>
        </w:rPr>
        <w:t>динара</w:t>
      </w:r>
      <w:r w:rsidR="00F4165C">
        <w:rPr>
          <w:rFonts w:ascii="Arial" w:hAnsi="Arial" w:cs="Arial"/>
          <w:bCs/>
          <w:sz w:val="24"/>
          <w:szCs w:val="24"/>
          <w:lang w:val="ru-RU"/>
        </w:rPr>
        <w:t>.</w:t>
      </w:r>
    </w:p>
    <w:p w:rsidR="008074C8" w:rsidRPr="00505627" w:rsidRDefault="008074C8" w:rsidP="008074C8">
      <w:pPr>
        <w:spacing w:after="0"/>
        <w:ind w:right="57"/>
        <w:jc w:val="both"/>
        <w:rPr>
          <w:rFonts w:ascii="Arial" w:hAnsi="Arial" w:cs="Arial"/>
          <w:b/>
          <w:sz w:val="24"/>
          <w:szCs w:val="24"/>
          <w:lang w:val="sr-Cyrl-RS"/>
        </w:rPr>
      </w:pPr>
      <w:bookmarkStart w:id="0" w:name="_GoBack"/>
      <w:bookmarkEnd w:id="0"/>
      <w:r w:rsidRPr="00505627">
        <w:rPr>
          <w:rFonts w:ascii="Arial" w:hAnsi="Arial" w:cs="Arial"/>
          <w:b/>
          <w:sz w:val="24"/>
          <w:szCs w:val="24"/>
          <w:lang w:val="sr-Cyrl-RS"/>
        </w:rPr>
        <w:lastRenderedPageBreak/>
        <w:t>Програмска активност: 0005 Инвалидске накнаде</w:t>
      </w:r>
    </w:p>
    <w:p w:rsidR="008074C8" w:rsidRPr="00505627" w:rsidRDefault="008074C8" w:rsidP="008074C8">
      <w:pPr>
        <w:spacing w:after="0"/>
        <w:ind w:right="57"/>
        <w:jc w:val="both"/>
        <w:rPr>
          <w:rFonts w:ascii="Arial" w:hAnsi="Arial" w:cs="Arial"/>
          <w:bCs/>
          <w:sz w:val="24"/>
          <w:szCs w:val="24"/>
          <w:lang w:val="ru-RU"/>
        </w:rPr>
      </w:pPr>
    </w:p>
    <w:p w:rsidR="008074C8" w:rsidRPr="00505627" w:rsidRDefault="008074C8" w:rsidP="008074C8">
      <w:pPr>
        <w:spacing w:after="0" w:line="240" w:lineRule="auto"/>
        <w:rPr>
          <w:rFonts w:ascii="Arial" w:hAnsi="Arial" w:cs="Arial"/>
          <w:bCs/>
          <w:sz w:val="24"/>
          <w:szCs w:val="24"/>
          <w:lang w:val="ru-RU"/>
        </w:rPr>
      </w:pPr>
      <w:r w:rsidRPr="00505627">
        <w:rPr>
          <w:rFonts w:ascii="Arial" w:hAnsi="Arial" w:cs="Arial"/>
          <w:b/>
          <w:bCs/>
          <w:sz w:val="24"/>
          <w:szCs w:val="24"/>
          <w:lang w:val="ru-RU"/>
        </w:rPr>
        <w:t>Правни основ:</w:t>
      </w:r>
      <w:r w:rsidRPr="00505627">
        <w:rPr>
          <w:rFonts w:ascii="Arial" w:hAnsi="Arial" w:cs="Arial"/>
          <w:bCs/>
          <w:sz w:val="24"/>
          <w:szCs w:val="24"/>
          <w:lang w:val="ru-RU"/>
        </w:rPr>
        <w:t xml:space="preserve">   </w:t>
      </w:r>
    </w:p>
    <w:p w:rsidR="00C63278" w:rsidRPr="00505627" w:rsidRDefault="00C63278" w:rsidP="00C63278">
      <w:pPr>
        <w:spacing w:after="0" w:line="240" w:lineRule="auto"/>
        <w:rPr>
          <w:rFonts w:ascii="Arial" w:hAnsi="Arial" w:cs="Arial"/>
          <w:bCs/>
          <w:sz w:val="24"/>
          <w:szCs w:val="24"/>
          <w:lang w:val="ru-RU"/>
        </w:rPr>
      </w:pPr>
      <w:r w:rsidRPr="00505627">
        <w:rPr>
          <w:rFonts w:ascii="Arial" w:hAnsi="Arial" w:cs="Arial"/>
          <w:bCs/>
          <w:sz w:val="24"/>
          <w:szCs w:val="24"/>
          <w:lang w:val="ru-RU"/>
        </w:rPr>
        <w:t xml:space="preserve">Закон о пензијском и инвалидском осигурању </w:t>
      </w:r>
    </w:p>
    <w:p w:rsidR="008074C8" w:rsidRPr="00505627" w:rsidRDefault="008074C8" w:rsidP="008074C8">
      <w:pPr>
        <w:spacing w:after="0" w:line="240" w:lineRule="auto"/>
        <w:rPr>
          <w:rFonts w:ascii="Arial" w:hAnsi="Arial" w:cs="Arial"/>
          <w:bCs/>
          <w:sz w:val="24"/>
          <w:szCs w:val="24"/>
          <w:lang w:val="ru-RU"/>
        </w:rPr>
      </w:pPr>
    </w:p>
    <w:p w:rsidR="008074C8" w:rsidRPr="00505627" w:rsidRDefault="008074C8" w:rsidP="008074C8">
      <w:pPr>
        <w:spacing w:after="0"/>
        <w:ind w:right="57"/>
        <w:jc w:val="both"/>
        <w:rPr>
          <w:rFonts w:ascii="Arial" w:eastAsia="Times New Roman" w:hAnsi="Arial" w:cs="Arial"/>
          <w:color w:val="000000"/>
          <w:sz w:val="24"/>
          <w:szCs w:val="24"/>
          <w:lang w:val="sr-Cyrl-RS"/>
        </w:rPr>
      </w:pPr>
      <w:r w:rsidRPr="00505627">
        <w:rPr>
          <w:rFonts w:ascii="Arial" w:hAnsi="Arial" w:cs="Arial"/>
          <w:b/>
          <w:bCs/>
          <w:sz w:val="24"/>
          <w:szCs w:val="24"/>
          <w:lang w:val="ru-RU"/>
        </w:rPr>
        <w:t>Опис:</w:t>
      </w:r>
      <w:r w:rsidRPr="00505627">
        <w:rPr>
          <w:rFonts w:ascii="Arial" w:eastAsia="Times New Roman" w:hAnsi="Arial" w:cs="Arial"/>
          <w:color w:val="000000"/>
          <w:sz w:val="24"/>
          <w:szCs w:val="24"/>
          <w:lang w:val="sr-Cyrl-RS"/>
        </w:rPr>
        <w:t xml:space="preserve"> Програмска активност се остварује у циљу исплате остварених права по ранијим прописима: накнаде због рада са скраћеним радним временом (</w:t>
      </w:r>
      <w:r w:rsidRPr="00505627">
        <w:rPr>
          <w:rFonts w:ascii="Arial" w:eastAsia="Times New Roman" w:hAnsi="Arial" w:cs="Arial"/>
          <w:color w:val="000000"/>
          <w:sz w:val="24"/>
          <w:szCs w:val="24"/>
        </w:rPr>
        <w:t>II</w:t>
      </w:r>
      <w:r w:rsidRPr="00505627">
        <w:rPr>
          <w:rFonts w:ascii="Arial" w:eastAsia="Times New Roman" w:hAnsi="Arial" w:cs="Arial"/>
          <w:color w:val="000000"/>
          <w:sz w:val="24"/>
          <w:szCs w:val="24"/>
          <w:lang w:val="sr-Cyrl-RS"/>
        </w:rPr>
        <w:t xml:space="preserve"> категорија инвалидности), накнада због мање зараде на другом одговарајућем послу (</w:t>
      </w:r>
      <w:r w:rsidRPr="00505627">
        <w:rPr>
          <w:rFonts w:ascii="Arial" w:eastAsia="Times New Roman" w:hAnsi="Arial" w:cs="Arial"/>
          <w:color w:val="000000"/>
          <w:sz w:val="24"/>
          <w:szCs w:val="24"/>
        </w:rPr>
        <w:t>III</w:t>
      </w:r>
      <w:r w:rsidRPr="00505627">
        <w:rPr>
          <w:rFonts w:ascii="Arial" w:eastAsia="Times New Roman" w:hAnsi="Arial" w:cs="Arial"/>
          <w:color w:val="000000"/>
          <w:sz w:val="24"/>
          <w:szCs w:val="24"/>
          <w:lang w:val="sr-Cyrl-RS"/>
        </w:rPr>
        <w:t xml:space="preserve"> категорија инвалидности) и накнаде по основу распоређивања на други одговарајући посао. </w:t>
      </w:r>
    </w:p>
    <w:p w:rsidR="008074C8" w:rsidRPr="00505627" w:rsidRDefault="008074C8" w:rsidP="008074C8">
      <w:pPr>
        <w:spacing w:after="0"/>
        <w:ind w:right="57"/>
        <w:jc w:val="both"/>
        <w:rPr>
          <w:rFonts w:ascii="Arial" w:hAnsi="Arial" w:cs="Arial"/>
          <w:bCs/>
          <w:sz w:val="24"/>
          <w:szCs w:val="24"/>
          <w:lang w:val="sr-Cyrl-RS"/>
        </w:rPr>
      </w:pPr>
      <w:r w:rsidRPr="00505627">
        <w:rPr>
          <w:rFonts w:ascii="Arial" w:hAnsi="Arial" w:cs="Arial"/>
          <w:bCs/>
          <w:sz w:val="24"/>
          <w:szCs w:val="24"/>
          <w:lang w:val="sr-Cyrl-RS"/>
        </w:rPr>
        <w:t>Законом о пензијском и инвалидском осигурању уређена је висина, усклађивање и коришћење права на ове накнаде.</w:t>
      </w:r>
    </w:p>
    <w:p w:rsidR="008074C8" w:rsidRPr="00505627" w:rsidRDefault="00B22A8D" w:rsidP="008074C8">
      <w:pPr>
        <w:spacing w:after="0"/>
        <w:ind w:right="57"/>
        <w:jc w:val="both"/>
        <w:rPr>
          <w:rFonts w:ascii="Arial" w:hAnsi="Arial" w:cs="Arial"/>
          <w:bCs/>
          <w:sz w:val="24"/>
          <w:szCs w:val="24"/>
          <w:lang w:val="sr-Cyrl-RS"/>
        </w:rPr>
      </w:pPr>
      <w:r w:rsidRPr="00505627">
        <w:rPr>
          <w:rFonts w:ascii="Arial" w:hAnsi="Arial" w:cs="Arial"/>
          <w:bCs/>
          <w:sz w:val="24"/>
          <w:szCs w:val="24"/>
          <w:lang w:val="sr-Cyrl-RS"/>
        </w:rPr>
        <w:t>Н</w:t>
      </w:r>
      <w:r w:rsidR="008074C8" w:rsidRPr="00505627">
        <w:rPr>
          <w:rFonts w:ascii="Arial" w:hAnsi="Arial" w:cs="Arial"/>
          <w:bCs/>
          <w:sz w:val="24"/>
          <w:szCs w:val="24"/>
          <w:lang w:val="sr-Cyrl-RS"/>
        </w:rPr>
        <w:t xml:space="preserve">акнаде </w:t>
      </w:r>
      <w:r w:rsidRPr="00505627">
        <w:rPr>
          <w:rFonts w:ascii="Arial" w:hAnsi="Arial" w:cs="Arial"/>
          <w:bCs/>
          <w:sz w:val="24"/>
          <w:szCs w:val="24"/>
          <w:lang w:val="sr-Cyrl-RS"/>
        </w:rPr>
        <w:t xml:space="preserve">се </w:t>
      </w:r>
      <w:r w:rsidR="008074C8" w:rsidRPr="00505627">
        <w:rPr>
          <w:rFonts w:ascii="Arial" w:hAnsi="Arial" w:cs="Arial"/>
          <w:bCs/>
          <w:sz w:val="24"/>
          <w:szCs w:val="24"/>
          <w:lang w:val="sr-Cyrl-RS"/>
        </w:rPr>
        <w:t>увећавају за 5% почев од исплате за децембар 2017. године.</w:t>
      </w:r>
    </w:p>
    <w:p w:rsidR="00EC4217" w:rsidRDefault="00EC4217" w:rsidP="008074C8">
      <w:pPr>
        <w:spacing w:after="0"/>
        <w:ind w:right="57"/>
        <w:jc w:val="both"/>
        <w:rPr>
          <w:rFonts w:ascii="Arial" w:eastAsia="Times New Roman" w:hAnsi="Arial" w:cs="Arial"/>
          <w:sz w:val="24"/>
          <w:szCs w:val="24"/>
          <w:lang w:val="sr-Cyrl-RS"/>
        </w:rPr>
      </w:pPr>
      <w:r w:rsidRPr="00505627">
        <w:rPr>
          <w:rFonts w:ascii="Arial" w:hAnsi="Arial" w:cs="Arial"/>
          <w:bCs/>
          <w:sz w:val="24"/>
          <w:szCs w:val="24"/>
          <w:lang w:val="ru-RU"/>
        </w:rPr>
        <w:t xml:space="preserve">Исплата дванаест </w:t>
      </w:r>
      <w:r>
        <w:rPr>
          <w:rFonts w:ascii="Arial" w:hAnsi="Arial" w:cs="Arial"/>
          <w:bCs/>
          <w:sz w:val="24"/>
          <w:szCs w:val="24"/>
          <w:lang w:val="ru-RU"/>
        </w:rPr>
        <w:t>накнада</w:t>
      </w:r>
      <w:r w:rsidRPr="00505627">
        <w:rPr>
          <w:rFonts w:ascii="Arial" w:hAnsi="Arial" w:cs="Arial"/>
          <w:bCs/>
          <w:sz w:val="24"/>
          <w:szCs w:val="24"/>
          <w:lang w:val="ru-RU"/>
        </w:rPr>
        <w:t xml:space="preserve"> извршиће се према плану исплате</w:t>
      </w:r>
      <w:r>
        <w:rPr>
          <w:rFonts w:ascii="Arial" w:hAnsi="Arial" w:cs="Arial"/>
          <w:bCs/>
          <w:sz w:val="24"/>
          <w:szCs w:val="24"/>
          <w:lang w:val="ru-RU"/>
        </w:rPr>
        <w:t xml:space="preserve"> у складу са Одлуком о утврђивању динамике исплате пензија и новчаних накнада коју доноси Управни одбор Фонда.</w:t>
      </w:r>
      <w:r w:rsidRPr="00505627">
        <w:rPr>
          <w:rFonts w:ascii="Arial" w:eastAsia="Times New Roman" w:hAnsi="Arial" w:cs="Arial"/>
          <w:sz w:val="24"/>
          <w:szCs w:val="24"/>
          <w:lang w:val="sr-Cyrl-RS"/>
        </w:rPr>
        <w:t xml:space="preserve"> </w:t>
      </w:r>
    </w:p>
    <w:p w:rsidR="008074C8" w:rsidRPr="00505627" w:rsidRDefault="008074C8" w:rsidP="008074C8">
      <w:pPr>
        <w:spacing w:after="0"/>
        <w:ind w:right="57"/>
        <w:jc w:val="both"/>
        <w:rPr>
          <w:rFonts w:ascii="Arial" w:hAnsi="Arial" w:cs="Arial"/>
          <w:bCs/>
          <w:sz w:val="24"/>
          <w:szCs w:val="24"/>
          <w:lang w:val="sr-Cyrl-RS"/>
        </w:rPr>
      </w:pPr>
    </w:p>
    <w:p w:rsidR="008074C8" w:rsidRPr="00505627" w:rsidRDefault="008074C8" w:rsidP="008074C8">
      <w:pPr>
        <w:spacing w:after="0"/>
        <w:ind w:right="57"/>
        <w:jc w:val="both"/>
        <w:rPr>
          <w:rFonts w:ascii="Arial" w:hAnsi="Arial" w:cs="Arial"/>
          <w:sz w:val="24"/>
          <w:szCs w:val="24"/>
          <w:lang w:val="sr-Cyrl-RS"/>
        </w:rPr>
      </w:pPr>
      <w:r w:rsidRPr="00505627">
        <w:rPr>
          <w:rFonts w:ascii="Arial" w:hAnsi="Arial" w:cs="Arial"/>
          <w:b/>
          <w:bCs/>
          <w:sz w:val="24"/>
          <w:szCs w:val="24"/>
          <w:lang w:val="ru-RU"/>
        </w:rPr>
        <w:t>Одговорно лице:</w:t>
      </w:r>
      <w:r w:rsidRPr="00505627">
        <w:rPr>
          <w:rFonts w:ascii="Arial" w:hAnsi="Arial" w:cs="Arial"/>
          <w:bCs/>
          <w:sz w:val="24"/>
          <w:szCs w:val="24"/>
          <w:lang w:val="ru-RU"/>
        </w:rPr>
        <w:t xml:space="preserve"> </w:t>
      </w:r>
      <w:r w:rsidRPr="00505627">
        <w:rPr>
          <w:rFonts w:ascii="Arial" w:hAnsi="Arial" w:cs="Arial"/>
          <w:sz w:val="24"/>
          <w:szCs w:val="24"/>
          <w:lang w:val="sr-Cyrl-RS"/>
        </w:rPr>
        <w:t>Иван Мимић, директор Сектора за финансијско пословање</w:t>
      </w:r>
    </w:p>
    <w:p w:rsidR="008074C8" w:rsidRPr="00505627" w:rsidRDefault="008074C8" w:rsidP="008074C8">
      <w:pPr>
        <w:spacing w:after="0"/>
        <w:ind w:right="57"/>
        <w:jc w:val="both"/>
        <w:rPr>
          <w:rFonts w:ascii="Arial" w:hAnsi="Arial" w:cs="Arial"/>
          <w:sz w:val="24"/>
          <w:szCs w:val="24"/>
          <w:lang w:val="sr-Cyrl-RS"/>
        </w:rPr>
      </w:pPr>
    </w:p>
    <w:p w:rsidR="008074C8" w:rsidRPr="00505627" w:rsidRDefault="008074C8" w:rsidP="008074C8">
      <w:pPr>
        <w:jc w:val="both"/>
        <w:rPr>
          <w:rFonts w:ascii="Arial" w:eastAsia="Times New Roman" w:hAnsi="Arial" w:cs="Arial"/>
          <w:b/>
          <w:sz w:val="24"/>
          <w:szCs w:val="24"/>
          <w:lang w:val="sr-Cyrl-RS"/>
        </w:rPr>
      </w:pPr>
      <w:r w:rsidRPr="00505627">
        <w:rPr>
          <w:rFonts w:ascii="Arial" w:eastAsia="Times New Roman" w:hAnsi="Arial" w:cs="Arial"/>
          <w:b/>
          <w:sz w:val="24"/>
          <w:szCs w:val="24"/>
          <w:lang w:val="sr-Cyrl-RS"/>
        </w:rPr>
        <w:t>Расходи и издаци везани за програмску активност:</w:t>
      </w:r>
    </w:p>
    <w:p w:rsidR="008074C8" w:rsidRPr="00505627" w:rsidRDefault="008074C8" w:rsidP="008074C8">
      <w:pPr>
        <w:spacing w:after="0"/>
        <w:ind w:right="57"/>
        <w:jc w:val="both"/>
        <w:rPr>
          <w:rFonts w:ascii="Arial" w:hAnsi="Arial" w:cs="Arial"/>
          <w:bCs/>
          <w:sz w:val="24"/>
          <w:szCs w:val="24"/>
          <w:lang w:val="ru-RU"/>
        </w:rPr>
      </w:pPr>
      <w:r w:rsidRPr="00505627">
        <w:rPr>
          <w:rFonts w:ascii="Arial" w:hAnsi="Arial" w:cs="Arial"/>
          <w:bCs/>
          <w:sz w:val="24"/>
          <w:szCs w:val="24"/>
          <w:lang w:val="ru-RU"/>
        </w:rPr>
        <w:t xml:space="preserve">- </w:t>
      </w:r>
      <w:r w:rsidRPr="00505627">
        <w:rPr>
          <w:rFonts w:ascii="Arial" w:hAnsi="Arial" w:cs="Arial"/>
          <w:b/>
          <w:bCs/>
          <w:sz w:val="24"/>
          <w:szCs w:val="24"/>
          <w:lang w:val="ru-RU"/>
        </w:rPr>
        <w:t>4711</w:t>
      </w:r>
      <w:r w:rsidR="00B22A8D" w:rsidRPr="00505627">
        <w:rPr>
          <w:rFonts w:ascii="Arial" w:hAnsi="Arial" w:cs="Arial"/>
          <w:b/>
          <w:bCs/>
          <w:sz w:val="24"/>
          <w:szCs w:val="24"/>
          <w:lang w:val="ru-RU"/>
        </w:rPr>
        <w:t>31</w:t>
      </w:r>
      <w:r w:rsidRPr="00505627">
        <w:rPr>
          <w:rFonts w:ascii="Arial" w:hAnsi="Arial" w:cs="Arial"/>
          <w:b/>
          <w:bCs/>
          <w:sz w:val="24"/>
          <w:szCs w:val="24"/>
          <w:lang w:val="ru-RU"/>
        </w:rPr>
        <w:t xml:space="preserve"> </w:t>
      </w:r>
      <w:r w:rsidR="00B22A8D" w:rsidRPr="00505627">
        <w:rPr>
          <w:rFonts w:ascii="Arial" w:hAnsi="Arial" w:cs="Arial"/>
          <w:b/>
          <w:bCs/>
          <w:sz w:val="24"/>
          <w:szCs w:val="24"/>
          <w:lang w:val="ru-RU"/>
        </w:rPr>
        <w:t xml:space="preserve">Накнаде за скраћено радно време за инвалиде </w:t>
      </w:r>
      <w:r w:rsidRPr="00505627">
        <w:rPr>
          <w:rFonts w:ascii="Arial" w:hAnsi="Arial" w:cs="Arial"/>
          <w:b/>
          <w:bCs/>
          <w:sz w:val="24"/>
          <w:szCs w:val="24"/>
          <w:lang w:val="ru-RU"/>
        </w:rPr>
        <w:t xml:space="preserve"> </w:t>
      </w:r>
      <w:r w:rsidR="00B22A8D" w:rsidRPr="00505627">
        <w:rPr>
          <w:rFonts w:ascii="Arial" w:eastAsia="Times New Roman" w:hAnsi="Arial" w:cs="Arial"/>
          <w:b/>
          <w:color w:val="000000"/>
          <w:sz w:val="24"/>
          <w:szCs w:val="24"/>
        </w:rPr>
        <w:t>II</w:t>
      </w:r>
      <w:r w:rsidR="00B22A8D" w:rsidRPr="00505627">
        <w:rPr>
          <w:rFonts w:ascii="Arial" w:eastAsia="Times New Roman" w:hAnsi="Arial" w:cs="Arial"/>
          <w:b/>
          <w:color w:val="000000"/>
          <w:sz w:val="24"/>
          <w:szCs w:val="24"/>
          <w:lang w:val="sr-Cyrl-RS"/>
        </w:rPr>
        <w:t xml:space="preserve"> категорије</w:t>
      </w:r>
      <w:r w:rsidR="00B22A8D" w:rsidRPr="00505627">
        <w:rPr>
          <w:rFonts w:ascii="Arial" w:eastAsia="Times New Roman" w:hAnsi="Arial" w:cs="Arial"/>
          <w:color w:val="000000"/>
          <w:sz w:val="24"/>
          <w:szCs w:val="24"/>
          <w:lang w:val="sr-Cyrl-RS"/>
        </w:rPr>
        <w:t xml:space="preserve"> </w:t>
      </w:r>
      <w:r w:rsidRPr="00505627">
        <w:rPr>
          <w:rFonts w:ascii="Arial" w:hAnsi="Arial" w:cs="Arial"/>
          <w:bCs/>
          <w:sz w:val="24"/>
          <w:szCs w:val="24"/>
          <w:lang w:val="ru-RU"/>
        </w:rPr>
        <w:t>планиран</w:t>
      </w:r>
      <w:r w:rsidR="00B22A8D" w:rsidRPr="00505627">
        <w:rPr>
          <w:rFonts w:ascii="Arial" w:hAnsi="Arial" w:cs="Arial"/>
          <w:bCs/>
          <w:sz w:val="24"/>
          <w:szCs w:val="24"/>
          <w:lang w:val="ru-RU"/>
        </w:rPr>
        <w:t>е</w:t>
      </w:r>
      <w:r w:rsidRPr="00505627">
        <w:rPr>
          <w:rFonts w:ascii="Arial" w:hAnsi="Arial" w:cs="Arial"/>
          <w:bCs/>
          <w:sz w:val="24"/>
          <w:szCs w:val="24"/>
          <w:lang w:val="ru-RU"/>
        </w:rPr>
        <w:t xml:space="preserve"> </w:t>
      </w:r>
      <w:r w:rsidR="00B22A8D" w:rsidRPr="00505627">
        <w:rPr>
          <w:rFonts w:ascii="Arial" w:hAnsi="Arial" w:cs="Arial"/>
          <w:bCs/>
          <w:sz w:val="24"/>
          <w:szCs w:val="24"/>
          <w:lang w:val="ru-RU"/>
        </w:rPr>
        <w:t xml:space="preserve">су </w:t>
      </w:r>
      <w:r w:rsidRPr="00505627">
        <w:rPr>
          <w:rFonts w:ascii="Arial" w:hAnsi="Arial" w:cs="Arial"/>
          <w:bCs/>
          <w:sz w:val="24"/>
          <w:szCs w:val="24"/>
          <w:lang w:val="ru-RU"/>
        </w:rPr>
        <w:t xml:space="preserve">у износу од </w:t>
      </w:r>
      <w:r w:rsidR="00410DD0">
        <w:rPr>
          <w:rFonts w:ascii="Arial" w:hAnsi="Arial" w:cs="Arial"/>
          <w:bCs/>
          <w:sz w:val="24"/>
          <w:szCs w:val="24"/>
          <w:lang w:val="ru-RU"/>
        </w:rPr>
        <w:t>73,50 милиона</w:t>
      </w:r>
      <w:r w:rsidRPr="00505627">
        <w:rPr>
          <w:rFonts w:ascii="Arial" w:hAnsi="Arial" w:cs="Arial"/>
          <w:bCs/>
          <w:sz w:val="24"/>
          <w:szCs w:val="24"/>
          <w:lang w:val="ru-RU"/>
        </w:rPr>
        <w:t xml:space="preserve"> динара</w:t>
      </w:r>
      <w:r w:rsidR="00410DD0">
        <w:rPr>
          <w:rFonts w:ascii="Arial" w:hAnsi="Arial" w:cs="Arial"/>
          <w:bCs/>
          <w:sz w:val="24"/>
          <w:szCs w:val="24"/>
          <w:lang w:val="ru-RU"/>
        </w:rPr>
        <w:t>,</w:t>
      </w:r>
    </w:p>
    <w:p w:rsidR="008074C8" w:rsidRPr="00505627" w:rsidRDefault="008074C8" w:rsidP="008074C8">
      <w:pPr>
        <w:spacing w:after="0"/>
        <w:ind w:right="57"/>
        <w:jc w:val="both"/>
        <w:rPr>
          <w:rFonts w:ascii="Arial" w:hAnsi="Arial" w:cs="Arial"/>
          <w:bCs/>
          <w:sz w:val="24"/>
          <w:szCs w:val="24"/>
          <w:lang w:val="ru-RU"/>
        </w:rPr>
      </w:pPr>
      <w:r w:rsidRPr="00505627">
        <w:rPr>
          <w:rFonts w:ascii="Arial" w:hAnsi="Arial" w:cs="Arial"/>
          <w:bCs/>
          <w:sz w:val="24"/>
          <w:szCs w:val="24"/>
          <w:lang w:val="ru-RU"/>
        </w:rPr>
        <w:t xml:space="preserve">- </w:t>
      </w:r>
      <w:r w:rsidRPr="00505627">
        <w:rPr>
          <w:rFonts w:ascii="Arial" w:hAnsi="Arial" w:cs="Arial"/>
          <w:b/>
          <w:bCs/>
          <w:sz w:val="24"/>
          <w:szCs w:val="24"/>
          <w:lang w:val="ru-RU"/>
        </w:rPr>
        <w:t>4711</w:t>
      </w:r>
      <w:r w:rsidR="00B22A8D" w:rsidRPr="00505627">
        <w:rPr>
          <w:rFonts w:ascii="Arial" w:hAnsi="Arial" w:cs="Arial"/>
          <w:b/>
          <w:bCs/>
          <w:sz w:val="24"/>
          <w:szCs w:val="24"/>
          <w:lang w:val="ru-RU"/>
        </w:rPr>
        <w:t>34</w:t>
      </w:r>
      <w:r w:rsidRPr="00505627">
        <w:rPr>
          <w:rFonts w:ascii="Arial" w:hAnsi="Arial" w:cs="Arial"/>
          <w:b/>
          <w:bCs/>
          <w:sz w:val="24"/>
          <w:szCs w:val="24"/>
          <w:lang w:val="ru-RU"/>
        </w:rPr>
        <w:t xml:space="preserve"> </w:t>
      </w:r>
      <w:r w:rsidR="00B22A8D" w:rsidRPr="00505627">
        <w:rPr>
          <w:rFonts w:ascii="Arial" w:hAnsi="Arial" w:cs="Arial"/>
          <w:b/>
          <w:bCs/>
          <w:sz w:val="24"/>
          <w:szCs w:val="24"/>
          <w:lang w:val="ru-RU"/>
        </w:rPr>
        <w:t>Привремена накнада зараде од дана настајања инвалидности до запошљавања на друго одговарајуће радно место</w:t>
      </w:r>
      <w:r w:rsidRPr="00505627">
        <w:rPr>
          <w:rFonts w:ascii="Arial" w:hAnsi="Arial" w:cs="Arial"/>
          <w:b/>
          <w:bCs/>
          <w:sz w:val="24"/>
          <w:szCs w:val="24"/>
          <w:lang w:val="ru-RU"/>
        </w:rPr>
        <w:t xml:space="preserve"> </w:t>
      </w:r>
      <w:r w:rsidRPr="00505627">
        <w:rPr>
          <w:rFonts w:ascii="Arial" w:hAnsi="Arial" w:cs="Arial"/>
          <w:bCs/>
          <w:sz w:val="24"/>
          <w:szCs w:val="24"/>
          <w:lang w:val="ru-RU"/>
        </w:rPr>
        <w:t xml:space="preserve">планирана у износу од </w:t>
      </w:r>
      <w:r w:rsidR="00410DD0">
        <w:rPr>
          <w:rFonts w:ascii="Arial" w:hAnsi="Arial" w:cs="Arial"/>
          <w:bCs/>
          <w:sz w:val="24"/>
          <w:szCs w:val="24"/>
          <w:lang w:val="ru-RU"/>
        </w:rPr>
        <w:t xml:space="preserve">1,05 милијарди </w:t>
      </w:r>
      <w:r w:rsidRPr="00505627">
        <w:rPr>
          <w:rFonts w:ascii="Arial" w:hAnsi="Arial" w:cs="Arial"/>
          <w:bCs/>
          <w:sz w:val="24"/>
          <w:szCs w:val="24"/>
          <w:lang w:val="ru-RU"/>
        </w:rPr>
        <w:t>динара</w:t>
      </w:r>
      <w:r w:rsidR="00410DD0">
        <w:rPr>
          <w:rFonts w:ascii="Arial" w:hAnsi="Arial" w:cs="Arial"/>
          <w:bCs/>
          <w:sz w:val="24"/>
          <w:szCs w:val="24"/>
          <w:lang w:val="ru-RU"/>
        </w:rPr>
        <w:t xml:space="preserve"> и</w:t>
      </w:r>
    </w:p>
    <w:p w:rsidR="008074C8" w:rsidRPr="00505627" w:rsidRDefault="008074C8" w:rsidP="008074C8">
      <w:pPr>
        <w:spacing w:after="0"/>
        <w:ind w:right="57"/>
        <w:jc w:val="both"/>
        <w:rPr>
          <w:rFonts w:ascii="Arial" w:hAnsi="Arial" w:cs="Arial"/>
          <w:bCs/>
          <w:sz w:val="24"/>
          <w:szCs w:val="24"/>
          <w:lang w:val="ru-RU"/>
        </w:rPr>
      </w:pPr>
      <w:r w:rsidRPr="00505627">
        <w:rPr>
          <w:rFonts w:ascii="Arial" w:hAnsi="Arial" w:cs="Arial"/>
          <w:bCs/>
          <w:sz w:val="24"/>
          <w:szCs w:val="24"/>
          <w:lang w:val="ru-RU"/>
        </w:rPr>
        <w:t xml:space="preserve">- </w:t>
      </w:r>
      <w:r w:rsidRPr="00505627">
        <w:rPr>
          <w:rFonts w:ascii="Arial" w:hAnsi="Arial" w:cs="Arial"/>
          <w:b/>
          <w:bCs/>
          <w:sz w:val="24"/>
          <w:szCs w:val="24"/>
          <w:lang w:val="ru-RU"/>
        </w:rPr>
        <w:t>47113</w:t>
      </w:r>
      <w:r w:rsidR="00B22A8D" w:rsidRPr="00505627">
        <w:rPr>
          <w:rFonts w:ascii="Arial" w:hAnsi="Arial" w:cs="Arial"/>
          <w:b/>
          <w:bCs/>
          <w:sz w:val="24"/>
          <w:szCs w:val="24"/>
          <w:lang w:val="ru-RU"/>
        </w:rPr>
        <w:t>6</w:t>
      </w:r>
      <w:r w:rsidRPr="00505627">
        <w:rPr>
          <w:rFonts w:ascii="Arial" w:hAnsi="Arial" w:cs="Arial"/>
          <w:b/>
          <w:bCs/>
          <w:sz w:val="24"/>
          <w:szCs w:val="24"/>
          <w:lang w:val="ru-RU"/>
        </w:rPr>
        <w:t xml:space="preserve"> Накнаде за </w:t>
      </w:r>
      <w:r w:rsidR="00B22A8D" w:rsidRPr="00505627">
        <w:rPr>
          <w:rFonts w:ascii="Arial" w:hAnsi="Arial" w:cs="Arial"/>
          <w:b/>
          <w:bCs/>
          <w:sz w:val="24"/>
          <w:szCs w:val="24"/>
          <w:lang w:val="ru-RU"/>
        </w:rPr>
        <w:t xml:space="preserve">инвалиде </w:t>
      </w:r>
      <w:r w:rsidRPr="00505627">
        <w:rPr>
          <w:rFonts w:ascii="Arial" w:hAnsi="Arial" w:cs="Arial"/>
          <w:bCs/>
          <w:sz w:val="24"/>
          <w:szCs w:val="24"/>
          <w:lang w:val="ru-RU"/>
        </w:rPr>
        <w:t xml:space="preserve"> </w:t>
      </w:r>
      <w:r w:rsidR="00B22A8D" w:rsidRPr="00505627">
        <w:rPr>
          <w:rFonts w:ascii="Arial" w:eastAsia="Times New Roman" w:hAnsi="Arial" w:cs="Arial"/>
          <w:b/>
          <w:color w:val="000000"/>
          <w:sz w:val="24"/>
          <w:szCs w:val="24"/>
        </w:rPr>
        <w:t>III</w:t>
      </w:r>
      <w:r w:rsidR="00B22A8D" w:rsidRPr="00505627">
        <w:rPr>
          <w:rFonts w:ascii="Arial" w:eastAsia="Times New Roman" w:hAnsi="Arial" w:cs="Arial"/>
          <w:color w:val="000000"/>
          <w:sz w:val="24"/>
          <w:szCs w:val="24"/>
          <w:lang w:val="sr-Cyrl-RS"/>
        </w:rPr>
        <w:t xml:space="preserve"> </w:t>
      </w:r>
      <w:r w:rsidR="00B22A8D" w:rsidRPr="00505627">
        <w:rPr>
          <w:rFonts w:ascii="Arial" w:eastAsia="Times New Roman" w:hAnsi="Arial" w:cs="Arial"/>
          <w:b/>
          <w:color w:val="000000"/>
          <w:sz w:val="24"/>
          <w:szCs w:val="24"/>
          <w:lang w:val="sr-Cyrl-RS"/>
        </w:rPr>
        <w:t>категорије</w:t>
      </w:r>
      <w:r w:rsidR="00B22A8D" w:rsidRPr="00505627">
        <w:rPr>
          <w:rFonts w:ascii="Arial" w:eastAsia="Times New Roman" w:hAnsi="Arial" w:cs="Arial"/>
          <w:color w:val="000000"/>
          <w:sz w:val="24"/>
          <w:szCs w:val="24"/>
          <w:lang w:val="sr-Cyrl-RS"/>
        </w:rPr>
        <w:t xml:space="preserve"> </w:t>
      </w:r>
      <w:r w:rsidRPr="00505627">
        <w:rPr>
          <w:rFonts w:ascii="Arial" w:hAnsi="Arial" w:cs="Arial"/>
          <w:bCs/>
          <w:sz w:val="24"/>
          <w:szCs w:val="24"/>
          <w:lang w:val="ru-RU"/>
        </w:rPr>
        <w:t>планиран</w:t>
      </w:r>
      <w:r w:rsidR="00B22A8D" w:rsidRPr="00505627">
        <w:rPr>
          <w:rFonts w:ascii="Arial" w:hAnsi="Arial" w:cs="Arial"/>
          <w:bCs/>
          <w:sz w:val="24"/>
          <w:szCs w:val="24"/>
          <w:lang w:val="ru-RU"/>
        </w:rPr>
        <w:t>е су</w:t>
      </w:r>
      <w:r w:rsidRPr="00505627">
        <w:rPr>
          <w:rFonts w:ascii="Arial" w:hAnsi="Arial" w:cs="Arial"/>
          <w:bCs/>
          <w:sz w:val="24"/>
          <w:szCs w:val="24"/>
          <w:lang w:val="ru-RU"/>
        </w:rPr>
        <w:t xml:space="preserve"> у износу од </w:t>
      </w:r>
      <w:r w:rsidR="00410DD0">
        <w:rPr>
          <w:rFonts w:ascii="Arial" w:hAnsi="Arial" w:cs="Arial"/>
          <w:bCs/>
          <w:sz w:val="24"/>
          <w:szCs w:val="24"/>
          <w:lang w:val="ru-RU"/>
        </w:rPr>
        <w:t xml:space="preserve">210,00 милиона </w:t>
      </w:r>
      <w:r w:rsidRPr="00505627">
        <w:rPr>
          <w:rFonts w:ascii="Arial" w:hAnsi="Arial" w:cs="Arial"/>
          <w:bCs/>
          <w:sz w:val="24"/>
          <w:szCs w:val="24"/>
          <w:lang w:val="ru-RU"/>
        </w:rPr>
        <w:t>динара</w:t>
      </w:r>
      <w:r w:rsidR="00410DD0">
        <w:rPr>
          <w:rFonts w:ascii="Arial" w:hAnsi="Arial" w:cs="Arial"/>
          <w:bCs/>
          <w:sz w:val="24"/>
          <w:szCs w:val="24"/>
          <w:lang w:val="ru-RU"/>
        </w:rPr>
        <w:t>.</w:t>
      </w:r>
    </w:p>
    <w:p w:rsidR="001422B0" w:rsidRPr="00505627" w:rsidRDefault="001422B0" w:rsidP="00E372A4">
      <w:pPr>
        <w:spacing w:after="0"/>
        <w:ind w:left="57" w:right="57" w:firstLine="660"/>
        <w:jc w:val="both"/>
        <w:rPr>
          <w:rFonts w:ascii="Arial" w:hAnsi="Arial" w:cs="Arial"/>
          <w:bCs/>
          <w:sz w:val="24"/>
          <w:szCs w:val="24"/>
          <w:lang w:val="ru-RU"/>
        </w:rPr>
      </w:pPr>
    </w:p>
    <w:p w:rsidR="003B5C81" w:rsidRPr="00505627" w:rsidRDefault="003B5C81" w:rsidP="003B5C81">
      <w:pPr>
        <w:spacing w:after="0"/>
        <w:ind w:right="57"/>
        <w:jc w:val="both"/>
        <w:rPr>
          <w:rFonts w:ascii="Arial" w:hAnsi="Arial" w:cs="Arial"/>
          <w:b/>
          <w:sz w:val="24"/>
          <w:szCs w:val="24"/>
          <w:lang w:val="sr-Cyrl-RS"/>
        </w:rPr>
      </w:pPr>
      <w:r w:rsidRPr="00505627">
        <w:rPr>
          <w:rFonts w:ascii="Arial" w:hAnsi="Arial" w:cs="Arial"/>
          <w:b/>
          <w:sz w:val="24"/>
          <w:szCs w:val="24"/>
          <w:lang w:val="sr-Cyrl-RS"/>
        </w:rPr>
        <w:t>Програмска активност: 0006 Погребни трошкови и остала права</w:t>
      </w:r>
    </w:p>
    <w:p w:rsidR="003B5C81" w:rsidRPr="00505627" w:rsidRDefault="003B5C81" w:rsidP="003B5C81">
      <w:pPr>
        <w:spacing w:after="0"/>
        <w:ind w:right="57"/>
        <w:jc w:val="both"/>
        <w:rPr>
          <w:rFonts w:ascii="Arial" w:hAnsi="Arial" w:cs="Arial"/>
          <w:bCs/>
          <w:sz w:val="24"/>
          <w:szCs w:val="24"/>
          <w:lang w:val="ru-RU"/>
        </w:rPr>
      </w:pPr>
    </w:p>
    <w:p w:rsidR="003B5C81" w:rsidRPr="00505627" w:rsidRDefault="003B5C81" w:rsidP="003B5C81">
      <w:pPr>
        <w:spacing w:after="0" w:line="240" w:lineRule="auto"/>
        <w:rPr>
          <w:rFonts w:ascii="Arial" w:hAnsi="Arial" w:cs="Arial"/>
          <w:bCs/>
          <w:sz w:val="24"/>
          <w:szCs w:val="24"/>
          <w:lang w:val="ru-RU"/>
        </w:rPr>
      </w:pPr>
      <w:r w:rsidRPr="00505627">
        <w:rPr>
          <w:rFonts w:ascii="Arial" w:hAnsi="Arial" w:cs="Arial"/>
          <w:b/>
          <w:bCs/>
          <w:sz w:val="24"/>
          <w:szCs w:val="24"/>
          <w:lang w:val="ru-RU"/>
        </w:rPr>
        <w:t>Правни основ:</w:t>
      </w:r>
      <w:r w:rsidRPr="00505627">
        <w:rPr>
          <w:rFonts w:ascii="Arial" w:hAnsi="Arial" w:cs="Arial"/>
          <w:bCs/>
          <w:sz w:val="24"/>
          <w:szCs w:val="24"/>
          <w:lang w:val="ru-RU"/>
        </w:rPr>
        <w:t xml:space="preserve">   </w:t>
      </w:r>
    </w:p>
    <w:p w:rsidR="00C63278" w:rsidRPr="00505627" w:rsidRDefault="00C63278" w:rsidP="00C63278">
      <w:pPr>
        <w:spacing w:after="0" w:line="240" w:lineRule="auto"/>
        <w:rPr>
          <w:rFonts w:ascii="Arial" w:hAnsi="Arial" w:cs="Arial"/>
          <w:bCs/>
          <w:sz w:val="24"/>
          <w:szCs w:val="24"/>
          <w:lang w:val="ru-RU"/>
        </w:rPr>
      </w:pPr>
      <w:r w:rsidRPr="00505627">
        <w:rPr>
          <w:rFonts w:ascii="Arial" w:hAnsi="Arial" w:cs="Arial"/>
          <w:bCs/>
          <w:sz w:val="24"/>
          <w:szCs w:val="24"/>
          <w:lang w:val="ru-RU"/>
        </w:rPr>
        <w:t xml:space="preserve">Закон о пензијском и инвалидском осигурању </w:t>
      </w:r>
    </w:p>
    <w:p w:rsidR="003B5C81" w:rsidRDefault="003B5C81" w:rsidP="003B5C81">
      <w:pPr>
        <w:spacing w:after="0" w:line="240" w:lineRule="auto"/>
        <w:rPr>
          <w:rFonts w:ascii="Arial" w:eastAsia="Times New Roman" w:hAnsi="Arial" w:cs="Arial"/>
          <w:sz w:val="24"/>
          <w:szCs w:val="24"/>
          <w:lang w:val="sr-Cyrl-RS"/>
        </w:rPr>
      </w:pPr>
      <w:r w:rsidRPr="00505627">
        <w:rPr>
          <w:rFonts w:ascii="Arial" w:eastAsia="Times New Roman" w:hAnsi="Arial" w:cs="Arial"/>
          <w:sz w:val="24"/>
          <w:szCs w:val="24"/>
          <w:lang w:val="sr-Cyrl-RS"/>
        </w:rPr>
        <w:t>Закон о рехабилитацији</w:t>
      </w:r>
      <w:r w:rsidR="001E5099" w:rsidRPr="00505627">
        <w:rPr>
          <w:rFonts w:ascii="Arial" w:eastAsia="Times New Roman" w:hAnsi="Arial" w:cs="Arial"/>
          <w:sz w:val="24"/>
          <w:szCs w:val="24"/>
          <w:lang w:val="sr-Cyrl-RS"/>
        </w:rPr>
        <w:t xml:space="preserve"> </w:t>
      </w:r>
      <w:r w:rsidR="00721797">
        <w:rPr>
          <w:rFonts w:ascii="Arial" w:eastAsia="Times New Roman" w:hAnsi="Arial" w:cs="Arial"/>
          <w:sz w:val="24"/>
          <w:szCs w:val="24"/>
          <w:lang w:val="sr-Cyrl-RS"/>
        </w:rPr>
        <w:t>и друг</w:t>
      </w:r>
      <w:r w:rsidR="005C44ED">
        <w:rPr>
          <w:rFonts w:ascii="Arial" w:eastAsia="Times New Roman" w:hAnsi="Arial" w:cs="Arial"/>
          <w:sz w:val="24"/>
          <w:szCs w:val="24"/>
          <w:lang w:val="sr-Cyrl-RS"/>
        </w:rPr>
        <w:t xml:space="preserve">и прописи и </w:t>
      </w:r>
      <w:r w:rsidR="00721797">
        <w:rPr>
          <w:rFonts w:ascii="Arial" w:eastAsia="Times New Roman" w:hAnsi="Arial" w:cs="Arial"/>
          <w:sz w:val="24"/>
          <w:szCs w:val="24"/>
          <w:lang w:val="sr-Cyrl-RS"/>
        </w:rPr>
        <w:t>акт</w:t>
      </w:r>
      <w:r w:rsidR="005C44ED">
        <w:rPr>
          <w:rFonts w:ascii="Arial" w:eastAsia="Times New Roman" w:hAnsi="Arial" w:cs="Arial"/>
          <w:sz w:val="24"/>
          <w:szCs w:val="24"/>
          <w:lang w:val="sr-Cyrl-RS"/>
        </w:rPr>
        <w:t>и</w:t>
      </w:r>
    </w:p>
    <w:p w:rsidR="00721797" w:rsidRPr="00505627" w:rsidRDefault="00721797" w:rsidP="003B5C81">
      <w:pPr>
        <w:spacing w:after="0" w:line="240" w:lineRule="auto"/>
        <w:rPr>
          <w:rFonts w:ascii="Arial" w:hAnsi="Arial" w:cs="Arial"/>
          <w:bCs/>
          <w:sz w:val="24"/>
          <w:szCs w:val="24"/>
          <w:lang w:val="ru-RU"/>
        </w:rPr>
      </w:pPr>
    </w:p>
    <w:p w:rsidR="003B5C81" w:rsidRPr="00DA084E" w:rsidRDefault="003B5C81" w:rsidP="003B5C81">
      <w:pPr>
        <w:spacing w:after="0"/>
        <w:ind w:right="57"/>
        <w:jc w:val="both"/>
        <w:rPr>
          <w:rFonts w:ascii="Arial" w:eastAsia="Times New Roman" w:hAnsi="Arial" w:cs="Arial"/>
          <w:color w:val="000000"/>
          <w:spacing w:val="6"/>
          <w:sz w:val="24"/>
          <w:szCs w:val="24"/>
          <w:lang w:val="sr-Cyrl-RS"/>
        </w:rPr>
      </w:pPr>
      <w:r w:rsidRPr="00DA084E">
        <w:rPr>
          <w:rFonts w:ascii="Arial" w:hAnsi="Arial" w:cs="Arial"/>
          <w:b/>
          <w:bCs/>
          <w:spacing w:val="6"/>
          <w:sz w:val="24"/>
          <w:szCs w:val="24"/>
          <w:lang w:val="ru-RU"/>
        </w:rPr>
        <w:t>Опис:</w:t>
      </w:r>
      <w:r w:rsidRPr="00DA084E">
        <w:rPr>
          <w:rFonts w:ascii="Arial" w:eastAsia="Times New Roman" w:hAnsi="Arial" w:cs="Arial"/>
          <w:color w:val="000000"/>
          <w:spacing w:val="6"/>
          <w:sz w:val="24"/>
          <w:szCs w:val="24"/>
          <w:lang w:val="sr-Cyrl-RS"/>
        </w:rPr>
        <w:t xml:space="preserve"> Програмска активност се остварује у циљу исплате накнаде погребних трошкова</w:t>
      </w:r>
      <w:r w:rsidR="001179C0" w:rsidRPr="00DA084E">
        <w:rPr>
          <w:rFonts w:ascii="Arial" w:eastAsia="Times New Roman" w:hAnsi="Arial" w:cs="Arial"/>
          <w:color w:val="000000"/>
          <w:spacing w:val="6"/>
          <w:sz w:val="24"/>
          <w:szCs w:val="24"/>
          <w:lang w:val="sr-Cyrl-RS"/>
        </w:rPr>
        <w:t xml:space="preserve"> и осталих права која обухватају</w:t>
      </w:r>
      <w:r w:rsidRPr="00DA084E">
        <w:rPr>
          <w:rFonts w:ascii="Arial" w:eastAsia="Times New Roman" w:hAnsi="Arial" w:cs="Arial"/>
          <w:color w:val="000000"/>
          <w:spacing w:val="6"/>
          <w:sz w:val="24"/>
          <w:szCs w:val="24"/>
          <w:lang w:val="sr-Cyrl-RS"/>
        </w:rPr>
        <w:t xml:space="preserve"> накнад</w:t>
      </w:r>
      <w:r w:rsidR="001179C0" w:rsidRPr="00DA084E">
        <w:rPr>
          <w:rFonts w:ascii="Arial" w:eastAsia="Times New Roman" w:hAnsi="Arial" w:cs="Arial"/>
          <w:color w:val="000000"/>
          <w:spacing w:val="6"/>
          <w:sz w:val="24"/>
          <w:szCs w:val="24"/>
          <w:lang w:val="sr-Cyrl-RS"/>
        </w:rPr>
        <w:t>е</w:t>
      </w:r>
      <w:r w:rsidRPr="00DA084E">
        <w:rPr>
          <w:rFonts w:ascii="Arial" w:eastAsia="Times New Roman" w:hAnsi="Arial" w:cs="Arial"/>
          <w:color w:val="000000"/>
          <w:spacing w:val="6"/>
          <w:sz w:val="24"/>
          <w:szCs w:val="24"/>
          <w:lang w:val="sr-Cyrl-RS"/>
        </w:rPr>
        <w:t xml:space="preserve"> за набавку специјалних помагала, новчане накнаде (посебан додатак) рехабилитованим лицима и </w:t>
      </w:r>
      <w:r w:rsidR="001179C0" w:rsidRPr="00DA084E">
        <w:rPr>
          <w:rFonts w:ascii="Arial" w:eastAsia="Times New Roman" w:hAnsi="Arial" w:cs="Arial"/>
          <w:color w:val="000000"/>
          <w:spacing w:val="6"/>
          <w:sz w:val="24"/>
          <w:szCs w:val="24"/>
          <w:lang w:val="sr-Cyrl-RS"/>
        </w:rPr>
        <w:t xml:space="preserve">исплате </w:t>
      </w:r>
      <w:r w:rsidRPr="00DA084E">
        <w:rPr>
          <w:rFonts w:ascii="Arial" w:eastAsia="Times New Roman" w:hAnsi="Arial" w:cs="Arial"/>
          <w:color w:val="000000"/>
          <w:spacing w:val="6"/>
          <w:sz w:val="24"/>
          <w:szCs w:val="24"/>
          <w:lang w:val="sr-Cyrl-RS"/>
        </w:rPr>
        <w:t>на име права из пензијског и инвалидског осигурања по судским пресудама.</w:t>
      </w:r>
    </w:p>
    <w:p w:rsidR="00EC4217" w:rsidRPr="00DA084E" w:rsidRDefault="003B5C81" w:rsidP="00EC4217">
      <w:pPr>
        <w:spacing w:after="0"/>
        <w:ind w:right="57"/>
        <w:jc w:val="both"/>
        <w:rPr>
          <w:rFonts w:ascii="Arial" w:eastAsia="Times New Roman" w:hAnsi="Arial" w:cs="Arial"/>
          <w:color w:val="000000"/>
          <w:spacing w:val="4"/>
          <w:sz w:val="24"/>
          <w:szCs w:val="24"/>
          <w:lang w:val="sr-Cyrl-RS"/>
        </w:rPr>
      </w:pPr>
      <w:r w:rsidRPr="00DA084E">
        <w:rPr>
          <w:rFonts w:ascii="Arial" w:eastAsia="Times New Roman" w:hAnsi="Arial" w:cs="Arial"/>
          <w:color w:val="000000"/>
          <w:spacing w:val="4"/>
          <w:sz w:val="24"/>
          <w:szCs w:val="24"/>
          <w:lang w:val="sr-Cyrl-RS"/>
        </w:rPr>
        <w:t xml:space="preserve">Накнаде погребних трошкова исплаћују се у висини од 1,5 просечне пензије у Фонду у претходном кварталу у односу на дан </w:t>
      </w:r>
      <w:r w:rsidR="008B7D9E" w:rsidRPr="00DA084E">
        <w:rPr>
          <w:rFonts w:ascii="Arial" w:eastAsia="Times New Roman" w:hAnsi="Arial" w:cs="Arial"/>
          <w:color w:val="000000"/>
          <w:spacing w:val="4"/>
          <w:sz w:val="24"/>
          <w:szCs w:val="24"/>
          <w:lang w:val="sr-Cyrl-RS"/>
        </w:rPr>
        <w:t>смрти корисника.</w:t>
      </w:r>
      <w:r w:rsidR="008B7D9E" w:rsidRPr="00DA084E">
        <w:rPr>
          <w:rFonts w:ascii="Arial" w:hAnsi="Arial" w:cs="Arial"/>
          <w:bCs/>
          <w:spacing w:val="4"/>
          <w:sz w:val="24"/>
          <w:szCs w:val="24"/>
          <w:lang w:val="ru-RU"/>
        </w:rPr>
        <w:t xml:space="preserve"> </w:t>
      </w:r>
      <w:r w:rsidR="00EC4217" w:rsidRPr="00DA084E">
        <w:rPr>
          <w:rFonts w:ascii="Arial" w:eastAsia="Times New Roman" w:hAnsi="Arial" w:cs="Arial"/>
          <w:color w:val="000000"/>
          <w:spacing w:val="4"/>
          <w:sz w:val="24"/>
          <w:szCs w:val="24"/>
          <w:lang w:val="sr-Cyrl-RS"/>
        </w:rPr>
        <w:t>Исплаћују се уз сваку исплату пензија према плану исплате</w:t>
      </w:r>
      <w:r w:rsidR="00EC4217" w:rsidRPr="00DA084E">
        <w:rPr>
          <w:rFonts w:ascii="Arial" w:hAnsi="Arial" w:cs="Arial"/>
          <w:bCs/>
          <w:spacing w:val="4"/>
          <w:sz w:val="24"/>
          <w:szCs w:val="24"/>
          <w:lang w:val="ru-RU"/>
        </w:rPr>
        <w:t xml:space="preserve"> датом у опису програмске активности 0001 Старосне пензије.</w:t>
      </w:r>
    </w:p>
    <w:p w:rsidR="0028578D" w:rsidRDefault="008B7D9E" w:rsidP="003B5C81">
      <w:pPr>
        <w:spacing w:after="0"/>
        <w:ind w:right="57"/>
        <w:jc w:val="both"/>
        <w:rPr>
          <w:rFonts w:ascii="Arial" w:eastAsia="Times New Roman" w:hAnsi="Arial" w:cs="Arial"/>
          <w:color w:val="000000"/>
          <w:sz w:val="24"/>
          <w:szCs w:val="24"/>
          <w:lang w:val="sr-Cyrl-RS"/>
        </w:rPr>
      </w:pPr>
      <w:r w:rsidRPr="00505627">
        <w:rPr>
          <w:rFonts w:ascii="Arial" w:hAnsi="Arial" w:cs="Arial"/>
          <w:bCs/>
          <w:sz w:val="24"/>
          <w:szCs w:val="24"/>
          <w:lang w:val="ru-RU"/>
        </w:rPr>
        <w:lastRenderedPageBreak/>
        <w:t>Планирана средства обухватају и средства на име основног дуга разлике накнаде погребних трошкова категорије осигураника пољопривредника у периоду од  јануара 2008. до септембра 2013. године, када је лицима која су сносила трошкове сахране преминулих корисника пензије накнада утврђивана у висини 1,5 просечне пензије пољопривредних пензионера уместо 1,5 просечне пензије исплаћене на нивоу Фонда.</w:t>
      </w:r>
      <w:r w:rsidRPr="00505627">
        <w:rPr>
          <w:rFonts w:ascii="Arial" w:eastAsia="Times New Roman" w:hAnsi="Arial" w:cs="Arial"/>
          <w:color w:val="000000"/>
          <w:sz w:val="24"/>
          <w:szCs w:val="24"/>
          <w:lang w:val="sr-Cyrl-RS"/>
        </w:rPr>
        <w:t xml:space="preserve"> </w:t>
      </w:r>
    </w:p>
    <w:p w:rsidR="008B7D9E" w:rsidRPr="00505627" w:rsidRDefault="008B7D9E" w:rsidP="003B5C81">
      <w:pPr>
        <w:spacing w:after="0"/>
        <w:ind w:right="57"/>
        <w:jc w:val="both"/>
        <w:rPr>
          <w:rFonts w:ascii="Arial" w:eastAsia="Times New Roman" w:hAnsi="Arial" w:cs="Arial"/>
          <w:color w:val="000000"/>
          <w:sz w:val="24"/>
          <w:szCs w:val="24"/>
          <w:lang w:val="sr-Cyrl-RS"/>
        </w:rPr>
      </w:pPr>
      <w:r w:rsidRPr="00505627">
        <w:rPr>
          <w:rFonts w:ascii="Arial" w:eastAsia="Times New Roman" w:hAnsi="Arial" w:cs="Arial"/>
          <w:color w:val="000000"/>
          <w:sz w:val="24"/>
          <w:szCs w:val="24"/>
          <w:lang w:val="sr-Cyrl-RS"/>
        </w:rPr>
        <w:t>Накнаде за набавку специјалних помагала односе се на помагала за читање и писање – репродуктор, Брајеву писаћу  машину и друга електронска односно дигитална помагала осигуранику</w:t>
      </w:r>
      <w:r w:rsidR="00FA6D4D" w:rsidRPr="00505627">
        <w:rPr>
          <w:rFonts w:ascii="Arial" w:eastAsia="Times New Roman" w:hAnsi="Arial" w:cs="Arial"/>
          <w:color w:val="000000"/>
          <w:sz w:val="24"/>
          <w:szCs w:val="24"/>
          <w:lang w:val="sr-Cyrl-RS"/>
        </w:rPr>
        <w:t>-слепом лицу</w:t>
      </w:r>
      <w:r w:rsidRPr="00505627">
        <w:rPr>
          <w:rFonts w:ascii="Arial" w:eastAsia="Times New Roman" w:hAnsi="Arial" w:cs="Arial"/>
          <w:color w:val="000000"/>
          <w:sz w:val="24"/>
          <w:szCs w:val="24"/>
          <w:lang w:val="sr-Cyrl-RS"/>
        </w:rPr>
        <w:t>, кориснику пензије-слепом лицу и слепом детету осигураника</w:t>
      </w:r>
      <w:r w:rsidR="00721797">
        <w:rPr>
          <w:rFonts w:ascii="Arial" w:eastAsia="Times New Roman" w:hAnsi="Arial" w:cs="Arial"/>
          <w:color w:val="000000"/>
          <w:sz w:val="24"/>
          <w:szCs w:val="24"/>
          <w:lang w:val="sr-Cyrl-RS"/>
        </w:rPr>
        <w:t>.</w:t>
      </w:r>
    </w:p>
    <w:p w:rsidR="008B7D9E" w:rsidRPr="00505627" w:rsidRDefault="008B7D9E" w:rsidP="00E27D1E">
      <w:pPr>
        <w:spacing w:after="0" w:line="240" w:lineRule="auto"/>
        <w:jc w:val="both"/>
        <w:rPr>
          <w:rFonts w:ascii="Arial" w:eastAsia="Times New Roman" w:hAnsi="Arial" w:cs="Arial"/>
          <w:color w:val="000000"/>
          <w:sz w:val="24"/>
          <w:szCs w:val="24"/>
          <w:highlight w:val="yellow"/>
          <w:lang w:val="sr-Cyrl-RS"/>
        </w:rPr>
      </w:pPr>
      <w:r w:rsidRPr="00505627">
        <w:rPr>
          <w:rFonts w:ascii="Arial" w:hAnsi="Arial" w:cs="Arial"/>
          <w:bCs/>
          <w:sz w:val="24"/>
          <w:szCs w:val="24"/>
          <w:lang w:val="ru-RU"/>
        </w:rPr>
        <w:t xml:space="preserve">Новчане накнаде </w:t>
      </w:r>
      <w:r w:rsidRPr="00505627">
        <w:rPr>
          <w:rFonts w:ascii="Arial" w:hAnsi="Arial" w:cs="Arial"/>
          <w:sz w:val="24"/>
          <w:szCs w:val="24"/>
          <w:lang w:val="ru-RU"/>
        </w:rPr>
        <w:t>по основу чл. 22 и 23. Закона о рехабилитацији</w:t>
      </w:r>
      <w:r w:rsidRPr="00505627">
        <w:rPr>
          <w:rFonts w:ascii="Arial" w:hAnsi="Arial" w:cs="Arial"/>
          <w:bCs/>
          <w:sz w:val="24"/>
          <w:szCs w:val="24"/>
          <w:lang w:val="ru-RU"/>
        </w:rPr>
        <w:t xml:space="preserve"> </w:t>
      </w:r>
      <w:r w:rsidR="00721797">
        <w:rPr>
          <w:rFonts w:ascii="Arial" w:hAnsi="Arial" w:cs="Arial"/>
          <w:bCs/>
          <w:sz w:val="24"/>
          <w:szCs w:val="24"/>
          <w:lang w:val="ru-RU"/>
        </w:rPr>
        <w:t xml:space="preserve"> </w:t>
      </w:r>
      <w:r w:rsidR="00E27D1E">
        <w:rPr>
          <w:rFonts w:ascii="Arial" w:hAnsi="Arial" w:cs="Arial"/>
          <w:bCs/>
          <w:sz w:val="24"/>
          <w:szCs w:val="24"/>
          <w:lang w:val="ru-RU"/>
        </w:rPr>
        <w:t xml:space="preserve">које </w:t>
      </w:r>
      <w:r w:rsidR="00721797">
        <w:rPr>
          <w:rFonts w:ascii="Arial" w:hAnsi="Arial" w:cs="Arial"/>
          <w:bCs/>
          <w:sz w:val="24"/>
          <w:szCs w:val="24"/>
          <w:lang w:val="ru-RU"/>
        </w:rPr>
        <w:t>се</w:t>
      </w:r>
      <w:r w:rsidR="00E27D1E">
        <w:rPr>
          <w:rFonts w:ascii="Arial" w:hAnsi="Arial" w:cs="Arial"/>
          <w:bCs/>
          <w:sz w:val="24"/>
          <w:szCs w:val="24"/>
          <w:lang w:val="ru-RU"/>
        </w:rPr>
        <w:t xml:space="preserve"> исплаћују</w:t>
      </w:r>
      <w:r w:rsidR="00721797">
        <w:rPr>
          <w:rFonts w:ascii="Arial" w:hAnsi="Arial" w:cs="Arial"/>
          <w:bCs/>
          <w:sz w:val="24"/>
          <w:szCs w:val="24"/>
          <w:lang w:val="ru-RU"/>
        </w:rPr>
        <w:t xml:space="preserve"> рехабилитованом лицу</w:t>
      </w:r>
      <w:r w:rsidR="00E27D1E">
        <w:rPr>
          <w:rFonts w:ascii="Arial" w:hAnsi="Arial" w:cs="Arial"/>
          <w:bCs/>
          <w:sz w:val="24"/>
          <w:szCs w:val="24"/>
          <w:lang w:val="ru-RU"/>
        </w:rPr>
        <w:t xml:space="preserve"> којем је</w:t>
      </w:r>
      <w:r w:rsidR="00721797">
        <w:rPr>
          <w:rFonts w:ascii="Arial" w:hAnsi="Arial" w:cs="Arial"/>
          <w:bCs/>
          <w:sz w:val="24"/>
          <w:szCs w:val="24"/>
          <w:lang w:val="ru-RU"/>
        </w:rPr>
        <w:t xml:space="preserve"> утврђе</w:t>
      </w:r>
      <w:r w:rsidR="00E27D1E">
        <w:rPr>
          <w:rFonts w:ascii="Arial" w:hAnsi="Arial" w:cs="Arial"/>
          <w:bCs/>
          <w:sz w:val="24"/>
          <w:szCs w:val="24"/>
          <w:lang w:val="ru-RU"/>
        </w:rPr>
        <w:t>н</w:t>
      </w:r>
      <w:r w:rsidR="00721797">
        <w:rPr>
          <w:rFonts w:ascii="Arial" w:hAnsi="Arial" w:cs="Arial"/>
          <w:bCs/>
          <w:sz w:val="24"/>
          <w:szCs w:val="24"/>
          <w:lang w:val="ru-RU"/>
        </w:rPr>
        <w:t xml:space="preserve"> посебан</w:t>
      </w:r>
      <w:r w:rsidR="00E27D1E">
        <w:rPr>
          <w:rFonts w:ascii="Arial" w:hAnsi="Arial" w:cs="Arial"/>
          <w:bCs/>
          <w:sz w:val="24"/>
          <w:szCs w:val="24"/>
          <w:lang w:val="ru-RU"/>
        </w:rPr>
        <w:t xml:space="preserve"> пензијски стаж у трајању од најмање осам година. Новчану накнаду (посебан додатак), </w:t>
      </w:r>
      <w:r w:rsidRPr="00505627">
        <w:rPr>
          <w:rFonts w:ascii="Arial" w:hAnsi="Arial" w:cs="Arial"/>
          <w:bCs/>
          <w:sz w:val="24"/>
          <w:szCs w:val="24"/>
          <w:lang w:val="ru-RU"/>
        </w:rPr>
        <w:t>обрачунава, усклађује и исплаћује Фонд</w:t>
      </w:r>
      <w:r w:rsidR="00E27D1E">
        <w:rPr>
          <w:rFonts w:ascii="Arial" w:hAnsi="Arial" w:cs="Arial"/>
          <w:bCs/>
          <w:sz w:val="24"/>
          <w:szCs w:val="24"/>
          <w:lang w:val="ru-RU"/>
        </w:rPr>
        <w:t>, а средства се обезбеђују у буџету Републике</w:t>
      </w:r>
      <w:r w:rsidR="00833CF2">
        <w:rPr>
          <w:rFonts w:ascii="Arial" w:hAnsi="Arial" w:cs="Arial"/>
          <w:bCs/>
          <w:sz w:val="24"/>
          <w:szCs w:val="24"/>
          <w:lang w:val="ru-RU"/>
        </w:rPr>
        <w:t xml:space="preserve"> Србије</w:t>
      </w:r>
      <w:r w:rsidR="00E27D1E">
        <w:rPr>
          <w:rFonts w:ascii="Arial" w:hAnsi="Arial" w:cs="Arial"/>
          <w:bCs/>
          <w:sz w:val="24"/>
          <w:szCs w:val="24"/>
          <w:lang w:val="ru-RU"/>
        </w:rPr>
        <w:t>.</w:t>
      </w:r>
      <w:r w:rsidRPr="00505627">
        <w:rPr>
          <w:rFonts w:ascii="Arial" w:hAnsi="Arial" w:cs="Arial"/>
          <w:bCs/>
          <w:sz w:val="24"/>
          <w:szCs w:val="24"/>
          <w:lang w:val="ru-RU"/>
        </w:rPr>
        <w:t xml:space="preserve"> </w:t>
      </w:r>
      <w:r w:rsidR="00E27D1E">
        <w:rPr>
          <w:rFonts w:ascii="Arial" w:eastAsia="Times New Roman" w:hAnsi="Arial" w:cs="Arial"/>
          <w:color w:val="000000"/>
          <w:sz w:val="24"/>
          <w:szCs w:val="24"/>
          <w:lang w:val="sr-Cyrl-RS"/>
        </w:rPr>
        <w:t>Накнада</w:t>
      </w:r>
      <w:r w:rsidRPr="00B35F67">
        <w:rPr>
          <w:rFonts w:ascii="Arial" w:eastAsia="Times New Roman" w:hAnsi="Arial" w:cs="Arial"/>
          <w:color w:val="000000"/>
          <w:sz w:val="24"/>
          <w:szCs w:val="24"/>
          <w:lang w:val="sr-Cyrl-RS"/>
        </w:rPr>
        <w:t xml:space="preserve"> се</w:t>
      </w:r>
      <w:r w:rsidR="00B35F67" w:rsidRPr="00B35F67">
        <w:rPr>
          <w:rFonts w:ascii="Arial" w:hAnsi="Arial" w:cs="Arial"/>
          <w:bCs/>
          <w:sz w:val="24"/>
          <w:szCs w:val="24"/>
          <w:lang w:val="sr-Cyrl-RS"/>
        </w:rPr>
        <w:t xml:space="preserve"> </w:t>
      </w:r>
      <w:r w:rsidR="00E27D1E">
        <w:rPr>
          <w:rFonts w:ascii="Arial" w:hAnsi="Arial" w:cs="Arial"/>
          <w:bCs/>
          <w:sz w:val="24"/>
          <w:szCs w:val="24"/>
          <w:lang w:val="sr-Cyrl-RS"/>
        </w:rPr>
        <w:t>исплаћује у целости</w:t>
      </w:r>
      <w:r w:rsidR="00B35F67" w:rsidRPr="00E52B4C">
        <w:rPr>
          <w:rFonts w:ascii="Arial" w:hAnsi="Arial" w:cs="Arial"/>
          <w:bCs/>
          <w:sz w:val="24"/>
          <w:szCs w:val="24"/>
          <w:lang w:val="sr-Cyrl-RS"/>
        </w:rPr>
        <w:t xml:space="preserve"> до 15. у месецу за претходни</w:t>
      </w:r>
      <w:r w:rsidR="00B35F67">
        <w:rPr>
          <w:rFonts w:ascii="Arial" w:hAnsi="Arial" w:cs="Arial"/>
          <w:bCs/>
          <w:sz w:val="24"/>
          <w:szCs w:val="24"/>
          <w:lang w:val="sr-Cyrl-RS"/>
        </w:rPr>
        <w:t>.</w:t>
      </w:r>
    </w:p>
    <w:p w:rsidR="008B7D9E" w:rsidRPr="00505627" w:rsidRDefault="0061570F" w:rsidP="008B7D9E">
      <w:pPr>
        <w:spacing w:after="0"/>
        <w:ind w:right="57"/>
        <w:jc w:val="both"/>
        <w:rPr>
          <w:rFonts w:ascii="Arial" w:hAnsi="Arial" w:cs="Arial"/>
          <w:bCs/>
          <w:sz w:val="24"/>
          <w:szCs w:val="24"/>
          <w:lang w:val="ru-RU"/>
        </w:rPr>
      </w:pPr>
      <w:r w:rsidRPr="00505627">
        <w:rPr>
          <w:rFonts w:ascii="Arial" w:eastAsia="Times New Roman" w:hAnsi="Arial" w:cs="Arial"/>
          <w:color w:val="000000"/>
          <w:sz w:val="24"/>
          <w:szCs w:val="24"/>
          <w:lang w:val="sr-Cyrl-RS"/>
        </w:rPr>
        <w:t>Програмском активношћу о</w:t>
      </w:r>
      <w:r w:rsidR="00FA6D4D" w:rsidRPr="00505627">
        <w:rPr>
          <w:rFonts w:ascii="Arial" w:eastAsia="Times New Roman" w:hAnsi="Arial" w:cs="Arial"/>
          <w:color w:val="000000"/>
          <w:sz w:val="24"/>
          <w:szCs w:val="24"/>
          <w:lang w:val="sr-Cyrl-RS"/>
        </w:rPr>
        <w:t>бухваћен</w:t>
      </w:r>
      <w:r w:rsidR="001E5099" w:rsidRPr="00505627">
        <w:rPr>
          <w:rFonts w:ascii="Arial" w:eastAsia="Times New Roman" w:hAnsi="Arial" w:cs="Arial"/>
          <w:color w:val="000000"/>
          <w:sz w:val="24"/>
          <w:szCs w:val="24"/>
          <w:lang w:val="sr-Cyrl-RS"/>
        </w:rPr>
        <w:t>и</w:t>
      </w:r>
      <w:r w:rsidR="00FA6D4D" w:rsidRPr="00505627">
        <w:rPr>
          <w:rFonts w:ascii="Arial" w:eastAsia="Times New Roman" w:hAnsi="Arial" w:cs="Arial"/>
          <w:color w:val="000000"/>
          <w:sz w:val="24"/>
          <w:szCs w:val="24"/>
          <w:lang w:val="sr-Cyrl-RS"/>
        </w:rPr>
        <w:t xml:space="preserve"> су </w:t>
      </w:r>
      <w:r w:rsidRPr="00505627">
        <w:rPr>
          <w:rFonts w:ascii="Arial" w:eastAsia="Times New Roman" w:hAnsi="Arial" w:cs="Arial"/>
          <w:color w:val="000000"/>
          <w:sz w:val="24"/>
          <w:szCs w:val="24"/>
          <w:lang w:val="sr-Cyrl-RS"/>
        </w:rPr>
        <w:t xml:space="preserve">и расходи </w:t>
      </w:r>
      <w:r w:rsidR="008B7D9E" w:rsidRPr="00505627">
        <w:rPr>
          <w:rFonts w:ascii="Arial" w:hAnsi="Arial" w:cs="Arial"/>
          <w:bCs/>
          <w:sz w:val="24"/>
          <w:szCs w:val="24"/>
          <w:lang w:val="ru-RU"/>
        </w:rPr>
        <w:t>по основу судски</w:t>
      </w:r>
      <w:r w:rsidR="00426148">
        <w:rPr>
          <w:rFonts w:ascii="Arial" w:hAnsi="Arial" w:cs="Arial"/>
          <w:bCs/>
          <w:sz w:val="24"/>
          <w:szCs w:val="24"/>
          <w:lang w:val="sr-Cyrl-RS"/>
        </w:rPr>
        <w:t>х</w:t>
      </w:r>
      <w:r w:rsidR="008B7D9E" w:rsidRPr="00505627">
        <w:rPr>
          <w:rFonts w:ascii="Arial" w:hAnsi="Arial" w:cs="Arial"/>
          <w:bCs/>
          <w:sz w:val="24"/>
          <w:szCs w:val="24"/>
          <w:lang w:val="ru-RU"/>
        </w:rPr>
        <w:t xml:space="preserve"> спорова у делу који се односи на права из пензијског и инвалидског осигурања</w:t>
      </w:r>
      <w:r w:rsidR="00426148">
        <w:rPr>
          <w:rFonts w:ascii="Arial" w:hAnsi="Arial" w:cs="Arial"/>
          <w:bCs/>
          <w:sz w:val="24"/>
          <w:szCs w:val="24"/>
          <w:lang w:val="ru-RU"/>
        </w:rPr>
        <w:t xml:space="preserve"> и друго</w:t>
      </w:r>
      <w:r w:rsidR="008B7D9E" w:rsidRPr="00505627">
        <w:rPr>
          <w:rFonts w:ascii="Arial" w:hAnsi="Arial" w:cs="Arial"/>
          <w:bCs/>
          <w:sz w:val="24"/>
          <w:szCs w:val="24"/>
          <w:lang w:val="ru-RU"/>
        </w:rPr>
        <w:t xml:space="preserve">. </w:t>
      </w:r>
    </w:p>
    <w:p w:rsidR="001422B0" w:rsidRPr="00505627" w:rsidRDefault="001422B0" w:rsidP="003B5C81">
      <w:pPr>
        <w:spacing w:after="0"/>
        <w:ind w:right="57"/>
        <w:jc w:val="both"/>
        <w:rPr>
          <w:rFonts w:ascii="Arial" w:hAnsi="Arial" w:cs="Arial"/>
          <w:bCs/>
          <w:sz w:val="24"/>
          <w:szCs w:val="24"/>
          <w:lang w:val="ru-RU"/>
        </w:rPr>
      </w:pPr>
    </w:p>
    <w:p w:rsidR="0061570F" w:rsidRPr="00505627" w:rsidRDefault="0061570F" w:rsidP="0061570F">
      <w:pPr>
        <w:spacing w:after="0"/>
        <w:ind w:right="57"/>
        <w:jc w:val="both"/>
        <w:rPr>
          <w:rFonts w:ascii="Arial" w:hAnsi="Arial" w:cs="Arial"/>
          <w:sz w:val="24"/>
          <w:szCs w:val="24"/>
          <w:lang w:val="sr-Cyrl-RS"/>
        </w:rPr>
      </w:pPr>
      <w:r w:rsidRPr="00505627">
        <w:rPr>
          <w:rFonts w:ascii="Arial" w:hAnsi="Arial" w:cs="Arial"/>
          <w:b/>
          <w:bCs/>
          <w:sz w:val="24"/>
          <w:szCs w:val="24"/>
          <w:lang w:val="ru-RU"/>
        </w:rPr>
        <w:t>Одговорно лице:</w:t>
      </w:r>
      <w:r w:rsidRPr="00505627">
        <w:rPr>
          <w:rFonts w:ascii="Arial" w:hAnsi="Arial" w:cs="Arial"/>
          <w:bCs/>
          <w:sz w:val="24"/>
          <w:szCs w:val="24"/>
          <w:lang w:val="ru-RU"/>
        </w:rPr>
        <w:t xml:space="preserve"> </w:t>
      </w:r>
      <w:r w:rsidRPr="00505627">
        <w:rPr>
          <w:rFonts w:ascii="Arial" w:hAnsi="Arial" w:cs="Arial"/>
          <w:sz w:val="24"/>
          <w:szCs w:val="24"/>
          <w:lang w:val="sr-Cyrl-RS"/>
        </w:rPr>
        <w:t>Иван Мимић, директор Сектора за финансијско пословање</w:t>
      </w:r>
    </w:p>
    <w:p w:rsidR="004500C4" w:rsidRPr="00505627" w:rsidRDefault="004500C4" w:rsidP="00E372A4">
      <w:pPr>
        <w:spacing w:after="0"/>
        <w:ind w:left="57" w:right="57" w:firstLine="660"/>
        <w:jc w:val="both"/>
        <w:rPr>
          <w:rFonts w:ascii="Arial" w:hAnsi="Arial" w:cs="Arial"/>
          <w:bCs/>
          <w:sz w:val="24"/>
          <w:szCs w:val="24"/>
          <w:lang w:val="ru-RU"/>
        </w:rPr>
      </w:pPr>
    </w:p>
    <w:p w:rsidR="0061570F" w:rsidRPr="00505627" w:rsidRDefault="0061570F" w:rsidP="0061570F">
      <w:pPr>
        <w:jc w:val="both"/>
        <w:rPr>
          <w:rFonts w:ascii="Arial" w:eastAsia="Times New Roman" w:hAnsi="Arial" w:cs="Arial"/>
          <w:b/>
          <w:sz w:val="24"/>
          <w:szCs w:val="24"/>
          <w:lang w:val="sr-Cyrl-RS"/>
        </w:rPr>
      </w:pPr>
      <w:r w:rsidRPr="00505627">
        <w:rPr>
          <w:rFonts w:ascii="Arial" w:eastAsia="Times New Roman" w:hAnsi="Arial" w:cs="Arial"/>
          <w:b/>
          <w:sz w:val="24"/>
          <w:szCs w:val="24"/>
          <w:lang w:val="sr-Cyrl-RS"/>
        </w:rPr>
        <w:t>Расходи и издаци везани за програмску активност:</w:t>
      </w:r>
    </w:p>
    <w:p w:rsidR="0061570F" w:rsidRPr="00505627" w:rsidRDefault="0061570F" w:rsidP="0061570F">
      <w:pPr>
        <w:spacing w:after="0"/>
        <w:ind w:right="57"/>
        <w:jc w:val="both"/>
        <w:rPr>
          <w:rFonts w:ascii="Arial" w:hAnsi="Arial" w:cs="Arial"/>
          <w:bCs/>
          <w:sz w:val="24"/>
          <w:szCs w:val="24"/>
          <w:lang w:val="ru-RU"/>
        </w:rPr>
      </w:pPr>
      <w:r w:rsidRPr="00505627">
        <w:rPr>
          <w:rFonts w:ascii="Arial" w:hAnsi="Arial" w:cs="Arial"/>
          <w:bCs/>
          <w:sz w:val="24"/>
          <w:szCs w:val="24"/>
          <w:lang w:val="ru-RU"/>
        </w:rPr>
        <w:t xml:space="preserve">- </w:t>
      </w:r>
      <w:r w:rsidRPr="00505627">
        <w:rPr>
          <w:rFonts w:ascii="Arial" w:hAnsi="Arial" w:cs="Arial"/>
          <w:b/>
          <w:bCs/>
          <w:sz w:val="24"/>
          <w:szCs w:val="24"/>
          <w:lang w:val="ru-RU"/>
        </w:rPr>
        <w:t>471193 Погребни трошкови</w:t>
      </w:r>
      <w:r w:rsidRPr="00505627">
        <w:rPr>
          <w:rFonts w:ascii="Arial" w:eastAsia="Times New Roman" w:hAnsi="Arial" w:cs="Arial"/>
          <w:color w:val="000000"/>
          <w:sz w:val="24"/>
          <w:szCs w:val="24"/>
          <w:lang w:val="sr-Cyrl-RS"/>
        </w:rPr>
        <w:t xml:space="preserve"> </w:t>
      </w:r>
      <w:r w:rsidRPr="00505627">
        <w:rPr>
          <w:rFonts w:ascii="Arial" w:hAnsi="Arial" w:cs="Arial"/>
          <w:bCs/>
          <w:sz w:val="24"/>
          <w:szCs w:val="24"/>
          <w:lang w:val="ru-RU"/>
        </w:rPr>
        <w:t xml:space="preserve">планирани су у износу од </w:t>
      </w:r>
      <w:r w:rsidR="00A1088C">
        <w:rPr>
          <w:rFonts w:ascii="Arial" w:hAnsi="Arial" w:cs="Arial"/>
          <w:bCs/>
          <w:sz w:val="24"/>
          <w:szCs w:val="24"/>
          <w:lang w:val="ru-RU"/>
        </w:rPr>
        <w:t>3,21 милијарду</w:t>
      </w:r>
      <w:r w:rsidRPr="00505627">
        <w:rPr>
          <w:rFonts w:ascii="Arial" w:hAnsi="Arial" w:cs="Arial"/>
          <w:bCs/>
          <w:sz w:val="24"/>
          <w:szCs w:val="24"/>
          <w:lang w:val="ru-RU"/>
        </w:rPr>
        <w:t xml:space="preserve"> динара</w:t>
      </w:r>
      <w:r w:rsidR="00A1088C">
        <w:rPr>
          <w:rFonts w:ascii="Arial" w:hAnsi="Arial" w:cs="Arial"/>
          <w:bCs/>
          <w:sz w:val="24"/>
          <w:szCs w:val="24"/>
          <w:lang w:val="ru-RU"/>
        </w:rPr>
        <w:t>,</w:t>
      </w:r>
    </w:p>
    <w:p w:rsidR="0061570F" w:rsidRPr="00505627" w:rsidRDefault="0061570F" w:rsidP="0061570F">
      <w:pPr>
        <w:spacing w:after="0"/>
        <w:ind w:right="57"/>
        <w:jc w:val="both"/>
        <w:rPr>
          <w:rFonts w:ascii="Arial" w:hAnsi="Arial" w:cs="Arial"/>
          <w:bCs/>
          <w:sz w:val="24"/>
          <w:szCs w:val="24"/>
          <w:lang w:val="ru-RU"/>
        </w:rPr>
      </w:pPr>
      <w:r w:rsidRPr="00505627">
        <w:rPr>
          <w:rFonts w:ascii="Arial" w:hAnsi="Arial" w:cs="Arial"/>
          <w:bCs/>
          <w:sz w:val="24"/>
          <w:szCs w:val="24"/>
          <w:lang w:val="ru-RU"/>
        </w:rPr>
        <w:t xml:space="preserve">- </w:t>
      </w:r>
      <w:r w:rsidRPr="00505627">
        <w:rPr>
          <w:rFonts w:ascii="Arial" w:hAnsi="Arial" w:cs="Arial"/>
          <w:b/>
          <w:bCs/>
          <w:sz w:val="24"/>
          <w:szCs w:val="24"/>
          <w:lang w:val="ru-RU"/>
        </w:rPr>
        <w:t xml:space="preserve">471199 </w:t>
      </w:r>
      <w:r w:rsidR="008D3A8C" w:rsidRPr="00505627">
        <w:rPr>
          <w:rFonts w:ascii="Arial" w:hAnsi="Arial" w:cs="Arial"/>
          <w:b/>
          <w:bCs/>
          <w:sz w:val="24"/>
          <w:szCs w:val="24"/>
          <w:lang w:val="ru-RU"/>
        </w:rPr>
        <w:t>О</w:t>
      </w:r>
      <w:r w:rsidRPr="00505627">
        <w:rPr>
          <w:rFonts w:ascii="Arial" w:hAnsi="Arial" w:cs="Arial"/>
          <w:b/>
          <w:bCs/>
          <w:sz w:val="24"/>
          <w:szCs w:val="24"/>
          <w:lang w:val="ru-RU"/>
        </w:rPr>
        <w:t xml:space="preserve">стала права </w:t>
      </w:r>
      <w:r w:rsidR="00356CDD">
        <w:rPr>
          <w:rFonts w:ascii="Arial" w:hAnsi="Arial" w:cs="Arial"/>
          <w:b/>
          <w:bCs/>
          <w:sz w:val="24"/>
          <w:szCs w:val="24"/>
          <w:lang w:val="ru-RU"/>
        </w:rPr>
        <w:t xml:space="preserve">исплаћена непосредно домаћинствима </w:t>
      </w:r>
      <w:r w:rsidRPr="00505627">
        <w:rPr>
          <w:rFonts w:ascii="Arial" w:hAnsi="Arial" w:cs="Arial"/>
          <w:bCs/>
          <w:sz w:val="24"/>
          <w:szCs w:val="24"/>
          <w:lang w:val="ru-RU"/>
        </w:rPr>
        <w:t xml:space="preserve">планирана у износу од </w:t>
      </w:r>
      <w:r w:rsidR="00A1088C">
        <w:rPr>
          <w:rFonts w:ascii="Arial" w:hAnsi="Arial" w:cs="Arial"/>
          <w:bCs/>
          <w:sz w:val="24"/>
          <w:szCs w:val="24"/>
          <w:lang w:val="ru-RU"/>
        </w:rPr>
        <w:t>113,00 милиона</w:t>
      </w:r>
      <w:r w:rsidRPr="00505627">
        <w:rPr>
          <w:rFonts w:ascii="Arial" w:hAnsi="Arial" w:cs="Arial"/>
          <w:bCs/>
          <w:sz w:val="24"/>
          <w:szCs w:val="24"/>
          <w:lang w:val="ru-RU"/>
        </w:rPr>
        <w:t xml:space="preserve"> динара</w:t>
      </w:r>
      <w:r w:rsidR="00A1088C">
        <w:rPr>
          <w:rFonts w:ascii="Arial" w:hAnsi="Arial" w:cs="Arial"/>
          <w:bCs/>
          <w:sz w:val="24"/>
          <w:szCs w:val="24"/>
          <w:lang w:val="ru-RU"/>
        </w:rPr>
        <w:t>.</w:t>
      </w:r>
    </w:p>
    <w:p w:rsidR="004500C4" w:rsidRPr="00505627" w:rsidRDefault="004500C4" w:rsidP="00E372A4">
      <w:pPr>
        <w:spacing w:after="0"/>
        <w:ind w:left="57" w:right="57" w:firstLine="660"/>
        <w:jc w:val="both"/>
        <w:rPr>
          <w:rFonts w:ascii="Arial" w:hAnsi="Arial" w:cs="Arial"/>
          <w:bCs/>
          <w:sz w:val="24"/>
          <w:szCs w:val="24"/>
          <w:lang w:val="ru-RU"/>
        </w:rPr>
      </w:pPr>
    </w:p>
    <w:p w:rsidR="001179C0" w:rsidRPr="00505627" w:rsidRDefault="001179C0" w:rsidP="001179C0">
      <w:pPr>
        <w:spacing w:after="0"/>
        <w:ind w:right="57"/>
        <w:jc w:val="both"/>
        <w:rPr>
          <w:rFonts w:ascii="Arial" w:hAnsi="Arial" w:cs="Arial"/>
          <w:b/>
          <w:sz w:val="24"/>
          <w:szCs w:val="24"/>
          <w:lang w:val="sr-Cyrl-RS"/>
        </w:rPr>
      </w:pPr>
      <w:r w:rsidRPr="00505627">
        <w:rPr>
          <w:rFonts w:ascii="Arial" w:hAnsi="Arial" w:cs="Arial"/>
          <w:b/>
          <w:sz w:val="24"/>
          <w:szCs w:val="24"/>
          <w:lang w:val="sr-Cyrl-RS"/>
        </w:rPr>
        <w:t>Програмска активност: 0007 Друштвени стандард пензионера</w:t>
      </w:r>
    </w:p>
    <w:p w:rsidR="001179C0" w:rsidRPr="00505627" w:rsidRDefault="001179C0" w:rsidP="001179C0">
      <w:pPr>
        <w:spacing w:after="0"/>
        <w:ind w:right="57"/>
        <w:jc w:val="both"/>
        <w:rPr>
          <w:rFonts w:ascii="Arial" w:hAnsi="Arial" w:cs="Arial"/>
          <w:bCs/>
          <w:sz w:val="24"/>
          <w:szCs w:val="24"/>
          <w:lang w:val="ru-RU"/>
        </w:rPr>
      </w:pPr>
    </w:p>
    <w:p w:rsidR="001179C0" w:rsidRPr="00505627" w:rsidRDefault="001179C0" w:rsidP="001179C0">
      <w:pPr>
        <w:spacing w:after="0" w:line="240" w:lineRule="auto"/>
        <w:rPr>
          <w:rFonts w:ascii="Arial" w:hAnsi="Arial" w:cs="Arial"/>
          <w:bCs/>
          <w:sz w:val="24"/>
          <w:szCs w:val="24"/>
          <w:lang w:val="ru-RU"/>
        </w:rPr>
      </w:pPr>
      <w:r w:rsidRPr="00505627">
        <w:rPr>
          <w:rFonts w:ascii="Arial" w:hAnsi="Arial" w:cs="Arial"/>
          <w:b/>
          <w:bCs/>
          <w:sz w:val="24"/>
          <w:szCs w:val="24"/>
          <w:lang w:val="ru-RU"/>
        </w:rPr>
        <w:t>Правни основ:</w:t>
      </w:r>
      <w:r w:rsidRPr="00505627">
        <w:rPr>
          <w:rFonts w:ascii="Arial" w:hAnsi="Arial" w:cs="Arial"/>
          <w:bCs/>
          <w:sz w:val="24"/>
          <w:szCs w:val="24"/>
          <w:lang w:val="ru-RU"/>
        </w:rPr>
        <w:t xml:space="preserve">   </w:t>
      </w:r>
    </w:p>
    <w:p w:rsidR="008907DC" w:rsidRDefault="001179C0" w:rsidP="001179C0">
      <w:pPr>
        <w:spacing w:after="0" w:line="240" w:lineRule="auto"/>
        <w:rPr>
          <w:rFonts w:ascii="Arial" w:hAnsi="Arial" w:cs="Arial"/>
          <w:bCs/>
          <w:sz w:val="24"/>
          <w:szCs w:val="24"/>
          <w:lang w:val="ru-RU"/>
        </w:rPr>
      </w:pPr>
      <w:r w:rsidRPr="00505627">
        <w:rPr>
          <w:rFonts w:ascii="Arial" w:hAnsi="Arial" w:cs="Arial"/>
          <w:bCs/>
          <w:sz w:val="24"/>
          <w:szCs w:val="24"/>
          <w:lang w:val="ru-RU"/>
        </w:rPr>
        <w:t>Закон о пензијском и инвалидском осигурању</w:t>
      </w:r>
      <w:r w:rsidR="0099187F" w:rsidRPr="00505627">
        <w:rPr>
          <w:rFonts w:ascii="Arial" w:hAnsi="Arial" w:cs="Arial"/>
          <w:bCs/>
          <w:sz w:val="24"/>
          <w:szCs w:val="24"/>
          <w:lang w:val="ru-RU"/>
        </w:rPr>
        <w:t xml:space="preserve"> </w:t>
      </w:r>
    </w:p>
    <w:p w:rsidR="001179C0" w:rsidRPr="00505627" w:rsidRDefault="001179C0" w:rsidP="001179C0">
      <w:pPr>
        <w:spacing w:after="0" w:line="240" w:lineRule="auto"/>
        <w:rPr>
          <w:rFonts w:ascii="Arial" w:hAnsi="Arial" w:cs="Arial"/>
          <w:bCs/>
          <w:sz w:val="24"/>
          <w:szCs w:val="24"/>
          <w:lang w:val="ru-RU"/>
        </w:rPr>
      </w:pPr>
      <w:r w:rsidRPr="00505627">
        <w:rPr>
          <w:rFonts w:ascii="Arial" w:hAnsi="Arial" w:cs="Arial"/>
          <w:sz w:val="24"/>
          <w:szCs w:val="24"/>
          <w:lang w:val="sr-Cyrl-CS"/>
        </w:rPr>
        <w:t xml:space="preserve">Правилник о друштвеном стандарду корисника пензија Републичког фонда за пензијско и инвалидско осигурање </w:t>
      </w:r>
      <w:r w:rsidR="00764AE7" w:rsidRPr="00505627">
        <w:rPr>
          <w:rFonts w:ascii="Arial" w:hAnsi="Arial" w:cs="Arial"/>
          <w:sz w:val="24"/>
          <w:szCs w:val="24"/>
          <w:lang w:val="sr-Cyrl-CS"/>
        </w:rPr>
        <w:t xml:space="preserve">и други </w:t>
      </w:r>
      <w:r w:rsidR="005C44ED">
        <w:rPr>
          <w:rFonts w:ascii="Arial" w:hAnsi="Arial" w:cs="Arial"/>
          <w:sz w:val="24"/>
          <w:szCs w:val="24"/>
          <w:lang w:val="sr-Cyrl-CS"/>
        </w:rPr>
        <w:t xml:space="preserve">прописи и </w:t>
      </w:r>
      <w:r w:rsidR="00764AE7" w:rsidRPr="00505627">
        <w:rPr>
          <w:rFonts w:ascii="Arial" w:hAnsi="Arial" w:cs="Arial"/>
          <w:sz w:val="24"/>
          <w:szCs w:val="24"/>
          <w:lang w:val="sr-Cyrl-CS"/>
        </w:rPr>
        <w:t>акти</w:t>
      </w:r>
    </w:p>
    <w:p w:rsidR="001179C0" w:rsidRPr="00505627" w:rsidRDefault="001179C0" w:rsidP="001179C0">
      <w:pPr>
        <w:spacing w:after="0" w:line="240" w:lineRule="auto"/>
        <w:rPr>
          <w:rFonts w:ascii="Arial" w:hAnsi="Arial" w:cs="Arial"/>
          <w:bCs/>
          <w:sz w:val="24"/>
          <w:szCs w:val="24"/>
          <w:lang w:val="ru-RU"/>
        </w:rPr>
      </w:pPr>
    </w:p>
    <w:p w:rsidR="001179C0" w:rsidRPr="00DA084E" w:rsidRDefault="001179C0" w:rsidP="001179C0">
      <w:pPr>
        <w:spacing w:after="0" w:line="240" w:lineRule="auto"/>
        <w:jc w:val="both"/>
        <w:rPr>
          <w:rFonts w:ascii="Arial" w:hAnsi="Arial" w:cs="Arial"/>
          <w:spacing w:val="6"/>
          <w:sz w:val="24"/>
          <w:szCs w:val="24"/>
        </w:rPr>
      </w:pPr>
      <w:r w:rsidRPr="00DA084E">
        <w:rPr>
          <w:rFonts w:ascii="Arial" w:hAnsi="Arial" w:cs="Arial"/>
          <w:b/>
          <w:bCs/>
          <w:spacing w:val="6"/>
          <w:sz w:val="24"/>
          <w:szCs w:val="24"/>
          <w:lang w:val="ru-RU"/>
        </w:rPr>
        <w:t>Опис:</w:t>
      </w:r>
      <w:r w:rsidRPr="00DA084E">
        <w:rPr>
          <w:rFonts w:ascii="Arial" w:eastAsia="Times New Roman" w:hAnsi="Arial" w:cs="Arial"/>
          <w:color w:val="000000"/>
          <w:spacing w:val="6"/>
          <w:sz w:val="24"/>
          <w:szCs w:val="24"/>
          <w:lang w:val="sr-Cyrl-RS"/>
        </w:rPr>
        <w:t xml:space="preserve"> </w:t>
      </w:r>
      <w:r w:rsidRPr="00DA084E">
        <w:rPr>
          <w:rFonts w:ascii="Arial" w:hAnsi="Arial" w:cs="Arial"/>
          <w:bCs/>
          <w:spacing w:val="6"/>
          <w:sz w:val="24"/>
          <w:szCs w:val="24"/>
          <w:lang w:val="ru-RU"/>
        </w:rPr>
        <w:t>Закон</w:t>
      </w:r>
      <w:r w:rsidR="00902612" w:rsidRPr="00DA084E">
        <w:rPr>
          <w:rFonts w:ascii="Arial" w:hAnsi="Arial" w:cs="Arial"/>
          <w:bCs/>
          <w:spacing w:val="6"/>
          <w:sz w:val="24"/>
          <w:szCs w:val="24"/>
          <w:lang w:val="ru-RU"/>
        </w:rPr>
        <w:t>ом</w:t>
      </w:r>
      <w:r w:rsidRPr="00DA084E">
        <w:rPr>
          <w:rFonts w:ascii="Arial" w:hAnsi="Arial" w:cs="Arial"/>
          <w:bCs/>
          <w:spacing w:val="6"/>
          <w:sz w:val="24"/>
          <w:szCs w:val="24"/>
          <w:lang w:val="ru-RU"/>
        </w:rPr>
        <w:t xml:space="preserve"> о пензијском и инвалидском осигурању с</w:t>
      </w:r>
      <w:r w:rsidRPr="00DA084E">
        <w:rPr>
          <w:rFonts w:ascii="Arial" w:hAnsi="Arial" w:cs="Arial"/>
          <w:bCs/>
          <w:spacing w:val="6"/>
          <w:sz w:val="24"/>
          <w:szCs w:val="24"/>
          <w:lang w:val="sr-Cyrl-CS"/>
        </w:rPr>
        <w:t>редства Фонда могу се, у складу са актом Фонда, користити за друштвени стандард корисника пензија, највише до 0,10% укупних прихода Фонда по основу доприноса.</w:t>
      </w:r>
      <w:r w:rsidRPr="00DA084E">
        <w:rPr>
          <w:rFonts w:ascii="Arial" w:hAnsi="Arial" w:cs="Arial"/>
          <w:spacing w:val="6"/>
          <w:sz w:val="24"/>
          <w:szCs w:val="24"/>
          <w:lang w:val="sr-Cyrl-CS"/>
        </w:rPr>
        <w:t xml:space="preserve"> Правилником о друштвеном стандарду корисника пензија Републичког фонда за пензијско и инвалидско осигурање </w:t>
      </w:r>
      <w:r w:rsidR="008907DC" w:rsidRPr="00DA084E">
        <w:rPr>
          <w:rFonts w:ascii="Arial" w:hAnsi="Arial" w:cs="Arial"/>
          <w:spacing w:val="6"/>
          <w:sz w:val="24"/>
          <w:szCs w:val="24"/>
          <w:lang w:val="sr-Cyrl-CS"/>
        </w:rPr>
        <w:t xml:space="preserve">(„Службени гласник РС”, бр. 33/16 и 39/2016 – испр.), </w:t>
      </w:r>
      <w:r w:rsidRPr="00DA084E">
        <w:rPr>
          <w:rFonts w:ascii="Arial" w:hAnsi="Arial" w:cs="Arial"/>
          <w:spacing w:val="6"/>
          <w:sz w:val="24"/>
          <w:szCs w:val="24"/>
          <w:lang w:val="sr-Cyrl-CS"/>
        </w:rPr>
        <w:t>уређена је намена, услови и начин коришћења и правдања средстава друштвеног стандарда корисника пензија. Највећи део средстава намењен је за рехабилитацију корисника пензија у здравствено-стационарним установама и бањско-климатским лечилиштима, али и за</w:t>
      </w:r>
      <w:r w:rsidRPr="00DA084E">
        <w:rPr>
          <w:rFonts w:ascii="Arial" w:hAnsi="Arial" w:cs="Arial"/>
          <w:spacing w:val="6"/>
          <w:sz w:val="24"/>
          <w:szCs w:val="24"/>
        </w:rPr>
        <w:t xml:space="preserve"> културне и спортско рекреативне манифестације чији је циљ подстицање интеграције старих лица у друштво</w:t>
      </w:r>
      <w:r w:rsidRPr="00DA084E">
        <w:rPr>
          <w:rFonts w:ascii="Arial" w:hAnsi="Arial" w:cs="Arial"/>
          <w:spacing w:val="6"/>
          <w:sz w:val="24"/>
          <w:szCs w:val="24"/>
          <w:lang w:val="sr-Cyrl-RS"/>
        </w:rPr>
        <w:t xml:space="preserve"> и</w:t>
      </w:r>
      <w:r w:rsidRPr="00DA084E">
        <w:rPr>
          <w:rFonts w:ascii="Arial" w:hAnsi="Arial" w:cs="Arial"/>
          <w:spacing w:val="6"/>
          <w:sz w:val="24"/>
          <w:szCs w:val="24"/>
        </w:rPr>
        <w:t xml:space="preserve"> солидарна помоћ корисницима пензија у храни, лековима, медицинском материјалу, огреву и средствима за хигијену. </w:t>
      </w:r>
    </w:p>
    <w:p w:rsidR="00764AE7" w:rsidRPr="00505627" w:rsidRDefault="00764AE7" w:rsidP="001179C0">
      <w:pPr>
        <w:spacing w:after="0" w:line="240" w:lineRule="auto"/>
        <w:jc w:val="both"/>
        <w:rPr>
          <w:rFonts w:ascii="Arial" w:hAnsi="Arial" w:cs="Arial"/>
          <w:sz w:val="24"/>
          <w:szCs w:val="24"/>
          <w:lang w:val="sr-Cyrl-RS"/>
        </w:rPr>
      </w:pPr>
      <w:r w:rsidRPr="00505627">
        <w:rPr>
          <w:rFonts w:ascii="Arial" w:hAnsi="Arial" w:cs="Arial"/>
          <w:sz w:val="24"/>
          <w:szCs w:val="24"/>
          <w:lang w:val="sr-Cyrl-RS"/>
        </w:rPr>
        <w:lastRenderedPageBreak/>
        <w:t xml:space="preserve">Активност обухвата и расходе Фонда на име учешћа у финансирању трошкова смештаја пензионера у домовима пензионера </w:t>
      </w:r>
      <w:r w:rsidRPr="002C16F0">
        <w:rPr>
          <w:rFonts w:ascii="Arial" w:hAnsi="Arial" w:cs="Arial"/>
          <w:sz w:val="24"/>
          <w:szCs w:val="24"/>
          <w:lang w:val="sr-Cyrl-RS"/>
        </w:rPr>
        <w:t>(затечена права по ранијим прописима).</w:t>
      </w:r>
    </w:p>
    <w:p w:rsidR="004500C4" w:rsidRPr="00505627" w:rsidRDefault="004500C4" w:rsidP="00E372A4">
      <w:pPr>
        <w:spacing w:after="0"/>
        <w:ind w:left="57" w:right="57" w:firstLine="660"/>
        <w:jc w:val="both"/>
        <w:rPr>
          <w:rFonts w:ascii="Arial" w:hAnsi="Arial" w:cs="Arial"/>
          <w:bCs/>
          <w:sz w:val="24"/>
          <w:szCs w:val="24"/>
          <w:lang w:val="ru-RU"/>
        </w:rPr>
      </w:pPr>
    </w:p>
    <w:p w:rsidR="001179C0" w:rsidRPr="00505627" w:rsidRDefault="001179C0" w:rsidP="001179C0">
      <w:pPr>
        <w:jc w:val="both"/>
        <w:rPr>
          <w:rFonts w:ascii="Arial" w:eastAsia="Times New Roman" w:hAnsi="Arial" w:cs="Arial"/>
          <w:b/>
          <w:sz w:val="24"/>
          <w:szCs w:val="24"/>
          <w:lang w:val="sr-Cyrl-RS"/>
        </w:rPr>
      </w:pPr>
      <w:r w:rsidRPr="00505627">
        <w:rPr>
          <w:rFonts w:ascii="Arial" w:eastAsia="Times New Roman" w:hAnsi="Arial" w:cs="Arial"/>
          <w:b/>
          <w:sz w:val="24"/>
          <w:szCs w:val="24"/>
          <w:lang w:val="sr-Cyrl-RS"/>
        </w:rPr>
        <w:t>Расходи и издаци везани за програмску активност:</w:t>
      </w:r>
    </w:p>
    <w:p w:rsidR="001179C0" w:rsidRPr="00505627" w:rsidRDefault="001179C0" w:rsidP="001179C0">
      <w:pPr>
        <w:spacing w:after="0"/>
        <w:ind w:right="57"/>
        <w:jc w:val="both"/>
        <w:rPr>
          <w:rFonts w:ascii="Arial" w:hAnsi="Arial" w:cs="Arial"/>
          <w:bCs/>
          <w:sz w:val="24"/>
          <w:szCs w:val="24"/>
          <w:lang w:val="ru-RU"/>
        </w:rPr>
      </w:pPr>
      <w:r w:rsidRPr="00505627">
        <w:rPr>
          <w:rFonts w:ascii="Arial" w:hAnsi="Arial" w:cs="Arial"/>
          <w:bCs/>
          <w:sz w:val="24"/>
          <w:szCs w:val="24"/>
          <w:lang w:val="ru-RU"/>
        </w:rPr>
        <w:t xml:space="preserve">- </w:t>
      </w:r>
      <w:r w:rsidRPr="00505627">
        <w:rPr>
          <w:rFonts w:ascii="Arial" w:hAnsi="Arial" w:cs="Arial"/>
          <w:b/>
          <w:bCs/>
          <w:sz w:val="24"/>
          <w:szCs w:val="24"/>
          <w:lang w:val="ru-RU"/>
        </w:rPr>
        <w:t xml:space="preserve">471231 Трошкови смештаја </w:t>
      </w:r>
      <w:r w:rsidR="00834171">
        <w:rPr>
          <w:rFonts w:ascii="Arial" w:hAnsi="Arial" w:cs="Arial"/>
          <w:b/>
          <w:bCs/>
          <w:sz w:val="24"/>
          <w:szCs w:val="24"/>
          <w:lang w:val="ru-RU"/>
        </w:rPr>
        <w:t xml:space="preserve">пензионера </w:t>
      </w:r>
      <w:r w:rsidRPr="00505627">
        <w:rPr>
          <w:rFonts w:ascii="Arial" w:hAnsi="Arial" w:cs="Arial"/>
          <w:b/>
          <w:bCs/>
          <w:sz w:val="24"/>
          <w:szCs w:val="24"/>
          <w:lang w:val="ru-RU"/>
        </w:rPr>
        <w:t>у домове за старе</w:t>
      </w:r>
      <w:r w:rsidRPr="00505627">
        <w:rPr>
          <w:rFonts w:ascii="Arial" w:eastAsia="Times New Roman" w:hAnsi="Arial" w:cs="Arial"/>
          <w:color w:val="000000"/>
          <w:sz w:val="24"/>
          <w:szCs w:val="24"/>
          <w:lang w:val="sr-Cyrl-RS"/>
        </w:rPr>
        <w:t xml:space="preserve"> </w:t>
      </w:r>
      <w:r w:rsidRPr="00505627">
        <w:rPr>
          <w:rFonts w:ascii="Arial" w:hAnsi="Arial" w:cs="Arial"/>
          <w:bCs/>
          <w:sz w:val="24"/>
          <w:szCs w:val="24"/>
          <w:lang w:val="ru-RU"/>
        </w:rPr>
        <w:t xml:space="preserve">планирани су у износу од  </w:t>
      </w:r>
      <w:r w:rsidR="00A1088C">
        <w:rPr>
          <w:rFonts w:ascii="Arial" w:hAnsi="Arial" w:cs="Arial"/>
          <w:bCs/>
          <w:sz w:val="24"/>
          <w:szCs w:val="24"/>
          <w:lang w:val="ru-RU"/>
        </w:rPr>
        <w:t xml:space="preserve">1,50 милиона </w:t>
      </w:r>
      <w:r w:rsidRPr="00505627">
        <w:rPr>
          <w:rFonts w:ascii="Arial" w:hAnsi="Arial" w:cs="Arial"/>
          <w:bCs/>
          <w:sz w:val="24"/>
          <w:szCs w:val="24"/>
          <w:lang w:val="ru-RU"/>
        </w:rPr>
        <w:t>динара</w:t>
      </w:r>
      <w:r w:rsidR="00A1088C">
        <w:rPr>
          <w:rFonts w:ascii="Arial" w:hAnsi="Arial" w:cs="Arial"/>
          <w:bCs/>
          <w:sz w:val="24"/>
          <w:szCs w:val="24"/>
          <w:lang w:val="ru-RU"/>
        </w:rPr>
        <w:t>,</w:t>
      </w:r>
    </w:p>
    <w:p w:rsidR="001179C0" w:rsidRPr="00505627" w:rsidRDefault="001179C0" w:rsidP="001179C0">
      <w:pPr>
        <w:spacing w:after="0"/>
        <w:ind w:right="57"/>
        <w:jc w:val="both"/>
        <w:rPr>
          <w:rFonts w:ascii="Arial" w:hAnsi="Arial" w:cs="Arial"/>
          <w:bCs/>
          <w:sz w:val="24"/>
          <w:szCs w:val="24"/>
          <w:lang w:val="ru-RU"/>
        </w:rPr>
      </w:pPr>
      <w:r w:rsidRPr="00505627">
        <w:rPr>
          <w:rFonts w:ascii="Arial" w:hAnsi="Arial" w:cs="Arial"/>
          <w:bCs/>
          <w:sz w:val="24"/>
          <w:szCs w:val="24"/>
          <w:lang w:val="ru-RU"/>
        </w:rPr>
        <w:t xml:space="preserve">- </w:t>
      </w:r>
      <w:r w:rsidRPr="00505627">
        <w:rPr>
          <w:rFonts w:ascii="Arial" w:hAnsi="Arial" w:cs="Arial"/>
          <w:b/>
          <w:bCs/>
          <w:sz w:val="24"/>
          <w:szCs w:val="24"/>
          <w:lang w:val="ru-RU"/>
        </w:rPr>
        <w:t xml:space="preserve">471292 Услуге рехабилитације и рекреације </w:t>
      </w:r>
      <w:r w:rsidR="00834171" w:rsidRPr="00834171">
        <w:rPr>
          <w:rFonts w:ascii="Arial" w:hAnsi="Arial" w:cs="Arial"/>
          <w:bCs/>
          <w:sz w:val="24"/>
          <w:szCs w:val="24"/>
          <w:lang w:val="ru-RU"/>
        </w:rPr>
        <w:t>-</w:t>
      </w:r>
      <w:r w:rsidR="00834171">
        <w:rPr>
          <w:rFonts w:ascii="Arial" w:hAnsi="Arial" w:cs="Arial"/>
          <w:bCs/>
          <w:sz w:val="24"/>
          <w:szCs w:val="24"/>
          <w:lang w:val="ru-RU"/>
        </w:rPr>
        <w:t xml:space="preserve"> </w:t>
      </w:r>
      <w:r w:rsidRPr="00505627">
        <w:rPr>
          <w:rFonts w:ascii="Arial" w:hAnsi="Arial" w:cs="Arial"/>
          <w:bCs/>
          <w:sz w:val="24"/>
          <w:szCs w:val="24"/>
          <w:lang w:val="ru-RU"/>
        </w:rPr>
        <w:t xml:space="preserve">планирана </w:t>
      </w:r>
      <w:r w:rsidR="00834171">
        <w:rPr>
          <w:rFonts w:ascii="Arial" w:hAnsi="Arial" w:cs="Arial"/>
          <w:bCs/>
          <w:sz w:val="24"/>
          <w:szCs w:val="24"/>
          <w:lang w:val="ru-RU"/>
        </w:rPr>
        <w:t xml:space="preserve">су средства </w:t>
      </w:r>
      <w:r w:rsidRPr="00505627">
        <w:rPr>
          <w:rFonts w:ascii="Arial" w:hAnsi="Arial" w:cs="Arial"/>
          <w:bCs/>
          <w:sz w:val="24"/>
          <w:szCs w:val="24"/>
          <w:lang w:val="ru-RU"/>
        </w:rPr>
        <w:t xml:space="preserve">у износу од </w:t>
      </w:r>
      <w:r w:rsidR="00A1088C">
        <w:rPr>
          <w:rFonts w:ascii="Arial" w:hAnsi="Arial" w:cs="Arial"/>
          <w:bCs/>
          <w:sz w:val="24"/>
          <w:szCs w:val="24"/>
          <w:lang w:val="ru-RU"/>
        </w:rPr>
        <w:t xml:space="preserve">421,16 милиона </w:t>
      </w:r>
      <w:r w:rsidRPr="00505627">
        <w:rPr>
          <w:rFonts w:ascii="Arial" w:hAnsi="Arial" w:cs="Arial"/>
          <w:bCs/>
          <w:sz w:val="24"/>
          <w:szCs w:val="24"/>
          <w:lang w:val="ru-RU"/>
        </w:rPr>
        <w:t>динара</w:t>
      </w:r>
      <w:r w:rsidR="00A1088C">
        <w:rPr>
          <w:rFonts w:ascii="Arial" w:hAnsi="Arial" w:cs="Arial"/>
          <w:bCs/>
          <w:sz w:val="24"/>
          <w:szCs w:val="24"/>
          <w:lang w:val="ru-RU"/>
        </w:rPr>
        <w:t>.</w:t>
      </w:r>
    </w:p>
    <w:p w:rsidR="004500C4" w:rsidRDefault="004500C4" w:rsidP="00E372A4">
      <w:pPr>
        <w:spacing w:after="0"/>
        <w:ind w:left="57" w:right="57" w:firstLine="660"/>
        <w:jc w:val="both"/>
        <w:rPr>
          <w:rFonts w:ascii="Arial" w:hAnsi="Arial" w:cs="Arial"/>
          <w:bCs/>
          <w:sz w:val="24"/>
          <w:szCs w:val="24"/>
          <w:lang w:val="ru-RU"/>
        </w:rPr>
      </w:pPr>
    </w:p>
    <w:p w:rsidR="00DA084E" w:rsidRPr="00505627" w:rsidRDefault="00DA084E" w:rsidP="00E372A4">
      <w:pPr>
        <w:spacing w:after="0"/>
        <w:ind w:left="57" w:right="57" w:firstLine="660"/>
        <w:jc w:val="both"/>
        <w:rPr>
          <w:rFonts w:ascii="Arial" w:hAnsi="Arial" w:cs="Arial"/>
          <w:bCs/>
          <w:sz w:val="24"/>
          <w:szCs w:val="24"/>
          <w:lang w:val="ru-RU"/>
        </w:rPr>
      </w:pPr>
    </w:p>
    <w:p w:rsidR="00902612" w:rsidRPr="00505627" w:rsidRDefault="00902612" w:rsidP="00902612">
      <w:pPr>
        <w:spacing w:after="0"/>
        <w:ind w:right="57"/>
        <w:jc w:val="both"/>
        <w:rPr>
          <w:rFonts w:ascii="Arial" w:hAnsi="Arial" w:cs="Arial"/>
          <w:b/>
          <w:sz w:val="24"/>
          <w:szCs w:val="24"/>
          <w:lang w:val="sr-Cyrl-RS"/>
        </w:rPr>
      </w:pPr>
      <w:r w:rsidRPr="00505627">
        <w:rPr>
          <w:rFonts w:ascii="Arial" w:hAnsi="Arial" w:cs="Arial"/>
          <w:b/>
          <w:sz w:val="24"/>
          <w:szCs w:val="24"/>
          <w:lang w:val="sr-Cyrl-RS"/>
        </w:rPr>
        <w:t>Програмска активност: 0008 Трансфери другим организацијама за обавезно социјално осигурање</w:t>
      </w:r>
    </w:p>
    <w:p w:rsidR="0047663E" w:rsidRPr="00505627" w:rsidRDefault="0047663E" w:rsidP="00902612">
      <w:pPr>
        <w:spacing w:after="0"/>
        <w:ind w:right="57"/>
        <w:jc w:val="both"/>
        <w:rPr>
          <w:rFonts w:ascii="Arial" w:hAnsi="Arial" w:cs="Arial"/>
          <w:bCs/>
          <w:sz w:val="24"/>
          <w:szCs w:val="24"/>
          <w:lang w:val="ru-RU"/>
        </w:rPr>
      </w:pPr>
    </w:p>
    <w:p w:rsidR="00902612" w:rsidRPr="00505627" w:rsidRDefault="00902612" w:rsidP="00902612">
      <w:pPr>
        <w:spacing w:after="0" w:line="240" w:lineRule="auto"/>
        <w:rPr>
          <w:rFonts w:ascii="Arial" w:hAnsi="Arial" w:cs="Arial"/>
          <w:bCs/>
          <w:sz w:val="24"/>
          <w:szCs w:val="24"/>
          <w:lang w:val="ru-RU"/>
        </w:rPr>
      </w:pPr>
      <w:r w:rsidRPr="00505627">
        <w:rPr>
          <w:rFonts w:ascii="Arial" w:hAnsi="Arial" w:cs="Arial"/>
          <w:b/>
          <w:bCs/>
          <w:sz w:val="24"/>
          <w:szCs w:val="24"/>
          <w:lang w:val="ru-RU"/>
        </w:rPr>
        <w:t>Правни основ:</w:t>
      </w:r>
      <w:r w:rsidRPr="00505627">
        <w:rPr>
          <w:rFonts w:ascii="Arial" w:hAnsi="Arial" w:cs="Arial"/>
          <w:bCs/>
          <w:sz w:val="24"/>
          <w:szCs w:val="24"/>
          <w:lang w:val="ru-RU"/>
        </w:rPr>
        <w:t xml:space="preserve">   </w:t>
      </w:r>
    </w:p>
    <w:p w:rsidR="00902612" w:rsidRPr="00505627" w:rsidRDefault="00902612" w:rsidP="00902612">
      <w:pPr>
        <w:spacing w:after="0" w:line="240" w:lineRule="auto"/>
        <w:rPr>
          <w:rFonts w:ascii="Arial" w:hAnsi="Arial" w:cs="Arial"/>
          <w:bCs/>
          <w:sz w:val="24"/>
          <w:szCs w:val="24"/>
          <w:lang w:val="ru-RU"/>
        </w:rPr>
      </w:pPr>
      <w:r w:rsidRPr="00505627">
        <w:rPr>
          <w:rFonts w:ascii="Arial" w:hAnsi="Arial" w:cs="Arial"/>
          <w:bCs/>
          <w:sz w:val="24"/>
          <w:szCs w:val="24"/>
          <w:lang w:val="ru-RU"/>
        </w:rPr>
        <w:t xml:space="preserve">Закон о пензијском и инвалидском осигурању </w:t>
      </w:r>
    </w:p>
    <w:p w:rsidR="004500C4" w:rsidRPr="00505627" w:rsidRDefault="00902612" w:rsidP="00902612">
      <w:pPr>
        <w:spacing w:after="0"/>
        <w:ind w:right="57"/>
        <w:jc w:val="both"/>
        <w:rPr>
          <w:rFonts w:ascii="Arial" w:hAnsi="Arial" w:cs="Arial"/>
          <w:bCs/>
          <w:sz w:val="24"/>
          <w:szCs w:val="24"/>
          <w:lang w:val="ru-RU"/>
        </w:rPr>
      </w:pPr>
      <w:r w:rsidRPr="00505627">
        <w:rPr>
          <w:rFonts w:ascii="Arial" w:hAnsi="Arial" w:cs="Arial"/>
          <w:bCs/>
          <w:sz w:val="24"/>
          <w:szCs w:val="24"/>
          <w:lang w:val="ru-RU"/>
        </w:rPr>
        <w:t xml:space="preserve">Закон о доприносима за обавезно социјално осигурање </w:t>
      </w:r>
    </w:p>
    <w:p w:rsidR="004500C4" w:rsidRPr="00505627" w:rsidRDefault="004500C4" w:rsidP="00E372A4">
      <w:pPr>
        <w:spacing w:after="0"/>
        <w:ind w:left="57" w:right="57" w:firstLine="660"/>
        <w:jc w:val="both"/>
        <w:rPr>
          <w:rFonts w:ascii="Arial" w:hAnsi="Arial" w:cs="Arial"/>
          <w:bCs/>
          <w:sz w:val="24"/>
          <w:szCs w:val="24"/>
          <w:lang w:val="ru-RU"/>
        </w:rPr>
      </w:pPr>
    </w:p>
    <w:p w:rsidR="002E5654" w:rsidRPr="00505627" w:rsidRDefault="00902612" w:rsidP="002E5654">
      <w:pPr>
        <w:spacing w:after="0"/>
        <w:ind w:right="57"/>
        <w:jc w:val="both"/>
        <w:rPr>
          <w:rFonts w:ascii="Arial" w:hAnsi="Arial" w:cs="Arial"/>
          <w:bCs/>
          <w:sz w:val="24"/>
          <w:szCs w:val="24"/>
          <w:lang w:val="ru-RU"/>
        </w:rPr>
      </w:pPr>
      <w:r w:rsidRPr="00505627">
        <w:rPr>
          <w:rFonts w:ascii="Arial" w:hAnsi="Arial" w:cs="Arial"/>
          <w:b/>
          <w:bCs/>
          <w:sz w:val="24"/>
          <w:szCs w:val="24"/>
          <w:lang w:val="ru-RU"/>
        </w:rPr>
        <w:t xml:space="preserve">Опис: </w:t>
      </w:r>
      <w:r w:rsidR="002E5654" w:rsidRPr="00505627">
        <w:rPr>
          <w:rFonts w:ascii="Arial" w:hAnsi="Arial" w:cs="Arial"/>
          <w:bCs/>
          <w:sz w:val="24"/>
          <w:szCs w:val="24"/>
          <w:lang w:val="ru-RU"/>
        </w:rPr>
        <w:t>Фонд трансферише средства за здравствено осигурање пензионера</w:t>
      </w:r>
      <w:r w:rsidR="004D0F4D" w:rsidRPr="00505627">
        <w:rPr>
          <w:rFonts w:ascii="Arial" w:hAnsi="Arial" w:cs="Arial"/>
          <w:bCs/>
          <w:sz w:val="24"/>
          <w:szCs w:val="24"/>
          <w:lang w:val="ru-RU"/>
        </w:rPr>
        <w:t>.</w:t>
      </w:r>
      <w:r w:rsidR="002E5654" w:rsidRPr="00505627">
        <w:rPr>
          <w:rFonts w:ascii="Arial" w:hAnsi="Arial" w:cs="Arial"/>
          <w:b/>
          <w:bCs/>
          <w:sz w:val="24"/>
          <w:szCs w:val="24"/>
          <w:lang w:val="ru-RU"/>
        </w:rPr>
        <w:t xml:space="preserve"> </w:t>
      </w:r>
      <w:r w:rsidR="002E5654" w:rsidRPr="00505627">
        <w:rPr>
          <w:rFonts w:ascii="Arial" w:hAnsi="Arial" w:cs="Arial"/>
          <w:bCs/>
          <w:sz w:val="24"/>
          <w:szCs w:val="24"/>
          <w:lang w:val="ru-RU"/>
        </w:rPr>
        <w:t>Обавеза плаћања доприноса за здравствено осигурање пензионера утврђена је чланом</w:t>
      </w:r>
      <w:r w:rsidR="002E5654" w:rsidRPr="00505627">
        <w:rPr>
          <w:rFonts w:ascii="Arial" w:hAnsi="Arial" w:cs="Arial"/>
          <w:bCs/>
          <w:sz w:val="24"/>
          <w:szCs w:val="24"/>
          <w:lang w:val="sr-Cyrl-CS"/>
        </w:rPr>
        <w:t xml:space="preserve"> 8. Закона о доприносима за обавезно социјално осигурање, а стопа доприноса утврђена је чланом 44. у висини од 10,3%. </w:t>
      </w:r>
      <w:r w:rsidR="004D0F4D" w:rsidRPr="00505627">
        <w:rPr>
          <w:rFonts w:ascii="Arial" w:hAnsi="Arial" w:cs="Arial"/>
          <w:bCs/>
          <w:sz w:val="24"/>
          <w:szCs w:val="24"/>
          <w:lang w:val="sr-Cyrl-CS"/>
        </w:rPr>
        <w:t xml:space="preserve">Средства </w:t>
      </w:r>
      <w:r w:rsidR="004D0F4D" w:rsidRPr="00505627">
        <w:rPr>
          <w:rFonts w:ascii="Arial" w:hAnsi="Arial" w:cs="Arial"/>
          <w:bCs/>
          <w:sz w:val="24"/>
          <w:szCs w:val="24"/>
          <w:lang w:val="ru-RU"/>
        </w:rPr>
        <w:t xml:space="preserve">за здравствено осигурање пензионера из категорије запослених, самосталних делатности и пољопривредника трансферишу се </w:t>
      </w:r>
      <w:r w:rsidR="00077261" w:rsidRPr="00505627">
        <w:rPr>
          <w:rFonts w:ascii="Arial" w:hAnsi="Arial" w:cs="Arial"/>
          <w:bCs/>
          <w:sz w:val="24"/>
          <w:szCs w:val="24"/>
          <w:lang w:val="ru-RU"/>
        </w:rPr>
        <w:t>Р</w:t>
      </w:r>
      <w:r w:rsidR="004D0F4D" w:rsidRPr="00505627">
        <w:rPr>
          <w:rFonts w:ascii="Arial" w:hAnsi="Arial" w:cs="Arial"/>
          <w:bCs/>
          <w:sz w:val="24"/>
          <w:szCs w:val="24"/>
          <w:lang w:val="ru-RU"/>
        </w:rPr>
        <w:t>епубличком фонду за здравствено осигурање</w:t>
      </w:r>
      <w:r w:rsidR="00077261" w:rsidRPr="00505627">
        <w:rPr>
          <w:rFonts w:ascii="Arial" w:hAnsi="Arial" w:cs="Arial"/>
          <w:bCs/>
          <w:sz w:val="24"/>
          <w:szCs w:val="24"/>
          <w:lang w:val="ru-RU"/>
        </w:rPr>
        <w:t>,</w:t>
      </w:r>
      <w:r w:rsidR="004D0F4D" w:rsidRPr="00505627">
        <w:rPr>
          <w:rFonts w:ascii="Arial" w:hAnsi="Arial" w:cs="Arial"/>
          <w:bCs/>
          <w:sz w:val="24"/>
          <w:szCs w:val="24"/>
          <w:lang w:val="ru-RU"/>
        </w:rPr>
        <w:t xml:space="preserve"> а за пензије професионалних војних лица Фонду за социјално осигурање војних </w:t>
      </w:r>
      <w:r w:rsidR="00556816">
        <w:rPr>
          <w:rFonts w:ascii="Arial" w:hAnsi="Arial" w:cs="Arial"/>
          <w:bCs/>
          <w:sz w:val="24"/>
          <w:szCs w:val="24"/>
          <w:lang w:val="ru-RU"/>
        </w:rPr>
        <w:t>осигураника</w:t>
      </w:r>
      <w:r w:rsidR="004D0F4D" w:rsidRPr="00505627">
        <w:rPr>
          <w:rFonts w:ascii="Arial" w:hAnsi="Arial" w:cs="Arial"/>
          <w:bCs/>
          <w:sz w:val="24"/>
          <w:szCs w:val="24"/>
          <w:lang w:val="ru-RU"/>
        </w:rPr>
        <w:t>.</w:t>
      </w:r>
    </w:p>
    <w:p w:rsidR="004500C4" w:rsidRPr="00505627" w:rsidRDefault="004D0F4D" w:rsidP="00902612">
      <w:pPr>
        <w:spacing w:after="0"/>
        <w:ind w:right="57"/>
        <w:jc w:val="both"/>
        <w:rPr>
          <w:rFonts w:ascii="Arial" w:hAnsi="Arial" w:cs="Arial"/>
          <w:bCs/>
          <w:sz w:val="24"/>
          <w:szCs w:val="24"/>
          <w:lang w:val="ru-RU"/>
        </w:rPr>
      </w:pPr>
      <w:r w:rsidRPr="00505627">
        <w:rPr>
          <w:rFonts w:ascii="Arial" w:hAnsi="Arial" w:cs="Arial"/>
          <w:bCs/>
          <w:sz w:val="24"/>
          <w:szCs w:val="24"/>
          <w:lang w:val="ru-RU"/>
        </w:rPr>
        <w:t xml:space="preserve">Доприноси за здравствено осигурање трансферишу се и за примаоце накнада инвалида </w:t>
      </w:r>
      <w:r w:rsidRPr="00505627">
        <w:rPr>
          <w:rFonts w:ascii="Arial" w:hAnsi="Arial" w:cs="Arial"/>
          <w:bCs/>
          <w:sz w:val="24"/>
          <w:szCs w:val="24"/>
        </w:rPr>
        <w:t>II</w:t>
      </w:r>
      <w:r w:rsidRPr="00505627">
        <w:rPr>
          <w:rFonts w:ascii="Arial" w:hAnsi="Arial" w:cs="Arial"/>
          <w:bCs/>
          <w:sz w:val="24"/>
          <w:szCs w:val="24"/>
          <w:lang w:val="sr-Cyrl-RS"/>
        </w:rPr>
        <w:t xml:space="preserve"> и </w:t>
      </w:r>
      <w:r w:rsidRPr="00505627">
        <w:rPr>
          <w:rFonts w:ascii="Arial" w:hAnsi="Arial" w:cs="Arial"/>
          <w:bCs/>
          <w:sz w:val="24"/>
          <w:szCs w:val="24"/>
        </w:rPr>
        <w:t xml:space="preserve"> III</w:t>
      </w:r>
      <w:r w:rsidRPr="00505627">
        <w:rPr>
          <w:rFonts w:ascii="Arial" w:hAnsi="Arial" w:cs="Arial"/>
          <w:bCs/>
          <w:sz w:val="24"/>
          <w:szCs w:val="24"/>
          <w:lang w:val="sr-Cyrl-RS"/>
        </w:rPr>
        <w:t xml:space="preserve"> категорије и з</w:t>
      </w:r>
      <w:r w:rsidRPr="00505627">
        <w:rPr>
          <w:rFonts w:ascii="Arial" w:hAnsi="Arial" w:cs="Arial"/>
          <w:bCs/>
          <w:sz w:val="24"/>
          <w:szCs w:val="24"/>
          <w:lang w:val="ru-RU"/>
        </w:rPr>
        <w:t>а накнад</w:t>
      </w:r>
      <w:r w:rsidR="004F2529" w:rsidRPr="00505627">
        <w:rPr>
          <w:rFonts w:ascii="Arial" w:hAnsi="Arial" w:cs="Arial"/>
          <w:bCs/>
          <w:sz w:val="24"/>
          <w:szCs w:val="24"/>
          <w:lang w:val="ru-RU"/>
        </w:rPr>
        <w:t>е</w:t>
      </w:r>
      <w:r w:rsidRPr="00505627">
        <w:rPr>
          <w:rFonts w:ascii="Arial" w:hAnsi="Arial" w:cs="Arial"/>
          <w:bCs/>
          <w:sz w:val="24"/>
          <w:szCs w:val="24"/>
          <w:lang w:val="ru-RU"/>
        </w:rPr>
        <w:t xml:space="preserve"> зараде од дана инвалидности до дана правоснажности решења по члану 94а. Закона о </w:t>
      </w:r>
      <w:r w:rsidR="00556816">
        <w:rPr>
          <w:rFonts w:ascii="Arial" w:hAnsi="Arial" w:cs="Arial"/>
          <w:bCs/>
          <w:sz w:val="24"/>
          <w:szCs w:val="24"/>
          <w:lang w:val="ru-RU"/>
        </w:rPr>
        <w:t>ПИО</w:t>
      </w:r>
      <w:r w:rsidRPr="00505627">
        <w:rPr>
          <w:rFonts w:ascii="Arial" w:hAnsi="Arial" w:cs="Arial"/>
          <w:bCs/>
          <w:sz w:val="24"/>
          <w:szCs w:val="24"/>
          <w:lang w:val="ru-RU"/>
        </w:rPr>
        <w:t>.</w:t>
      </w:r>
    </w:p>
    <w:p w:rsidR="004D0F4D" w:rsidRPr="00505627" w:rsidRDefault="004D0F4D" w:rsidP="004D0F4D">
      <w:pPr>
        <w:spacing w:after="0"/>
        <w:ind w:right="57"/>
        <w:jc w:val="both"/>
        <w:rPr>
          <w:rFonts w:ascii="Arial" w:eastAsia="Times New Roman" w:hAnsi="Arial" w:cs="Arial"/>
          <w:sz w:val="24"/>
          <w:szCs w:val="24"/>
          <w:lang w:val="sr-Cyrl-RS"/>
        </w:rPr>
      </w:pPr>
    </w:p>
    <w:p w:rsidR="004D0F4D" w:rsidRPr="00505627" w:rsidRDefault="004D0F4D" w:rsidP="004D0F4D">
      <w:pPr>
        <w:jc w:val="both"/>
        <w:rPr>
          <w:rFonts w:ascii="Arial" w:eastAsia="Times New Roman" w:hAnsi="Arial" w:cs="Arial"/>
          <w:b/>
          <w:sz w:val="24"/>
          <w:szCs w:val="24"/>
          <w:lang w:val="sr-Cyrl-RS"/>
        </w:rPr>
      </w:pPr>
      <w:r w:rsidRPr="00505627">
        <w:rPr>
          <w:rFonts w:ascii="Arial" w:eastAsia="Times New Roman" w:hAnsi="Arial" w:cs="Arial"/>
          <w:b/>
          <w:sz w:val="24"/>
          <w:szCs w:val="24"/>
          <w:lang w:val="sr-Cyrl-RS"/>
        </w:rPr>
        <w:t>Расходи и издаци везани за програмску активност:</w:t>
      </w:r>
    </w:p>
    <w:p w:rsidR="004500C4" w:rsidRPr="00505627" w:rsidRDefault="004D0F4D" w:rsidP="004D0F4D">
      <w:pPr>
        <w:spacing w:after="0"/>
        <w:ind w:right="57"/>
        <w:jc w:val="both"/>
        <w:rPr>
          <w:rFonts w:ascii="Arial" w:hAnsi="Arial" w:cs="Arial"/>
          <w:bCs/>
          <w:sz w:val="24"/>
          <w:szCs w:val="24"/>
          <w:lang w:val="ru-RU"/>
        </w:rPr>
      </w:pPr>
      <w:r w:rsidRPr="00505627">
        <w:rPr>
          <w:rFonts w:ascii="Arial" w:hAnsi="Arial" w:cs="Arial"/>
          <w:bCs/>
          <w:sz w:val="24"/>
          <w:szCs w:val="24"/>
          <w:lang w:val="ru-RU"/>
        </w:rPr>
        <w:t xml:space="preserve">- </w:t>
      </w:r>
      <w:r w:rsidRPr="00505627">
        <w:rPr>
          <w:rFonts w:ascii="Arial" w:hAnsi="Arial" w:cs="Arial"/>
          <w:b/>
          <w:bCs/>
          <w:sz w:val="24"/>
          <w:szCs w:val="24"/>
          <w:lang w:val="ru-RU"/>
        </w:rPr>
        <w:t>471911 Трансфери Републичком фонду за здравствено осигурање за доприносе за осигурање</w:t>
      </w:r>
      <w:r w:rsidRPr="00505627">
        <w:rPr>
          <w:rFonts w:ascii="Arial" w:eastAsia="Times New Roman" w:hAnsi="Arial" w:cs="Arial"/>
          <w:color w:val="000000"/>
          <w:sz w:val="24"/>
          <w:szCs w:val="24"/>
          <w:lang w:val="sr-Cyrl-RS"/>
        </w:rPr>
        <w:t xml:space="preserve"> на име доприноса за </w:t>
      </w:r>
      <w:r w:rsidR="00077261" w:rsidRPr="00505627">
        <w:rPr>
          <w:rFonts w:ascii="Arial" w:eastAsia="Times New Roman" w:hAnsi="Arial" w:cs="Arial"/>
          <w:color w:val="000000"/>
          <w:sz w:val="24"/>
          <w:szCs w:val="24"/>
          <w:lang w:val="sr-Cyrl-RS"/>
        </w:rPr>
        <w:t xml:space="preserve">здравствено осигурање за </w:t>
      </w:r>
      <w:r w:rsidRPr="00505627">
        <w:rPr>
          <w:rFonts w:ascii="Arial" w:eastAsia="Times New Roman" w:hAnsi="Arial" w:cs="Arial"/>
          <w:color w:val="000000"/>
          <w:sz w:val="24"/>
          <w:szCs w:val="24"/>
          <w:lang w:val="sr-Cyrl-RS"/>
        </w:rPr>
        <w:t xml:space="preserve">исплаћене пензије </w:t>
      </w:r>
      <w:r w:rsidRPr="00505627">
        <w:rPr>
          <w:rFonts w:ascii="Arial" w:hAnsi="Arial" w:cs="Arial"/>
          <w:bCs/>
          <w:sz w:val="24"/>
          <w:szCs w:val="24"/>
          <w:lang w:val="ru-RU"/>
        </w:rPr>
        <w:t>планирани у износу од</w:t>
      </w:r>
      <w:r w:rsidR="00A1088C">
        <w:rPr>
          <w:rFonts w:ascii="Arial" w:hAnsi="Arial" w:cs="Arial"/>
          <w:bCs/>
          <w:sz w:val="24"/>
          <w:szCs w:val="24"/>
          <w:lang w:val="ru-RU"/>
        </w:rPr>
        <w:t xml:space="preserve"> 51,94 милијарди динара,</w:t>
      </w:r>
    </w:p>
    <w:p w:rsidR="004D0F4D" w:rsidRPr="00505627" w:rsidRDefault="004D0F4D" w:rsidP="004D0F4D">
      <w:pPr>
        <w:spacing w:after="0"/>
        <w:ind w:right="57"/>
        <w:jc w:val="both"/>
        <w:rPr>
          <w:rFonts w:ascii="Arial" w:hAnsi="Arial" w:cs="Arial"/>
          <w:bCs/>
          <w:sz w:val="24"/>
          <w:szCs w:val="24"/>
          <w:lang w:val="ru-RU"/>
        </w:rPr>
      </w:pPr>
      <w:r w:rsidRPr="00505627">
        <w:rPr>
          <w:rFonts w:ascii="Arial" w:hAnsi="Arial" w:cs="Arial"/>
          <w:bCs/>
          <w:sz w:val="24"/>
          <w:szCs w:val="24"/>
          <w:lang w:val="ru-RU"/>
        </w:rPr>
        <w:t xml:space="preserve">- </w:t>
      </w:r>
      <w:r w:rsidRPr="00505627">
        <w:rPr>
          <w:rFonts w:ascii="Arial" w:hAnsi="Arial" w:cs="Arial"/>
          <w:b/>
          <w:bCs/>
          <w:sz w:val="24"/>
          <w:szCs w:val="24"/>
          <w:lang w:val="ru-RU"/>
        </w:rPr>
        <w:t xml:space="preserve">471912 Трансфери за здравствено осигурање </w:t>
      </w:r>
      <w:r w:rsidR="00077261" w:rsidRPr="00505627">
        <w:rPr>
          <w:rFonts w:ascii="Arial" w:hAnsi="Arial" w:cs="Arial"/>
          <w:b/>
          <w:bCs/>
          <w:sz w:val="24"/>
          <w:szCs w:val="24"/>
          <w:lang w:val="ru-RU"/>
        </w:rPr>
        <w:t xml:space="preserve">инвалида </w:t>
      </w:r>
      <w:r w:rsidR="00077261" w:rsidRPr="00505627">
        <w:rPr>
          <w:rFonts w:ascii="Arial" w:hAnsi="Arial" w:cs="Arial"/>
          <w:b/>
          <w:bCs/>
          <w:sz w:val="24"/>
          <w:szCs w:val="24"/>
        </w:rPr>
        <w:t>II</w:t>
      </w:r>
      <w:r w:rsidR="00077261" w:rsidRPr="00505627">
        <w:rPr>
          <w:rFonts w:ascii="Arial" w:hAnsi="Arial" w:cs="Arial"/>
          <w:b/>
          <w:bCs/>
          <w:sz w:val="24"/>
          <w:szCs w:val="24"/>
          <w:lang w:val="sr-Cyrl-RS"/>
        </w:rPr>
        <w:t xml:space="preserve"> и </w:t>
      </w:r>
      <w:r w:rsidR="00077261" w:rsidRPr="00505627">
        <w:rPr>
          <w:rFonts w:ascii="Arial" w:hAnsi="Arial" w:cs="Arial"/>
          <w:b/>
          <w:bCs/>
          <w:sz w:val="24"/>
          <w:szCs w:val="24"/>
        </w:rPr>
        <w:t xml:space="preserve"> III</w:t>
      </w:r>
      <w:r w:rsidR="00077261" w:rsidRPr="00505627">
        <w:rPr>
          <w:rFonts w:ascii="Arial" w:hAnsi="Arial" w:cs="Arial"/>
          <w:b/>
          <w:bCs/>
          <w:sz w:val="24"/>
          <w:szCs w:val="24"/>
          <w:lang w:val="sr-Cyrl-RS"/>
        </w:rPr>
        <w:t xml:space="preserve"> категорије</w:t>
      </w:r>
      <w:r w:rsidR="00077261" w:rsidRPr="00505627">
        <w:rPr>
          <w:rFonts w:ascii="Arial" w:eastAsia="Times New Roman" w:hAnsi="Arial" w:cs="Arial"/>
          <w:color w:val="000000"/>
          <w:sz w:val="24"/>
          <w:szCs w:val="24"/>
          <w:lang w:val="sr-Cyrl-RS"/>
        </w:rPr>
        <w:t xml:space="preserve"> </w:t>
      </w:r>
      <w:r w:rsidRPr="00505627">
        <w:rPr>
          <w:rFonts w:ascii="Arial" w:eastAsia="Times New Roman" w:hAnsi="Arial" w:cs="Arial"/>
          <w:color w:val="000000"/>
          <w:sz w:val="24"/>
          <w:szCs w:val="24"/>
          <w:lang w:val="sr-Cyrl-RS"/>
        </w:rPr>
        <w:t xml:space="preserve">на име доприноса за исплаћене </w:t>
      </w:r>
      <w:r w:rsidR="00077261" w:rsidRPr="00505627">
        <w:rPr>
          <w:rFonts w:ascii="Arial" w:eastAsia="Times New Roman" w:hAnsi="Arial" w:cs="Arial"/>
          <w:color w:val="000000"/>
          <w:sz w:val="24"/>
          <w:szCs w:val="24"/>
          <w:lang w:val="sr-Cyrl-RS"/>
        </w:rPr>
        <w:t>накнаде</w:t>
      </w:r>
      <w:r w:rsidRPr="00505627">
        <w:rPr>
          <w:rFonts w:ascii="Arial" w:eastAsia="Times New Roman" w:hAnsi="Arial" w:cs="Arial"/>
          <w:color w:val="000000"/>
          <w:sz w:val="24"/>
          <w:szCs w:val="24"/>
          <w:lang w:val="sr-Cyrl-RS"/>
        </w:rPr>
        <w:t xml:space="preserve"> </w:t>
      </w:r>
      <w:r w:rsidRPr="00505627">
        <w:rPr>
          <w:rFonts w:ascii="Arial" w:hAnsi="Arial" w:cs="Arial"/>
          <w:bCs/>
          <w:sz w:val="24"/>
          <w:szCs w:val="24"/>
          <w:lang w:val="ru-RU"/>
        </w:rPr>
        <w:t>планирани у износу од</w:t>
      </w:r>
      <w:r w:rsidR="00A1088C">
        <w:rPr>
          <w:rFonts w:ascii="Arial" w:hAnsi="Arial" w:cs="Arial"/>
          <w:bCs/>
          <w:sz w:val="24"/>
          <w:szCs w:val="24"/>
          <w:lang w:val="ru-RU"/>
        </w:rPr>
        <w:t xml:space="preserve"> 25,00 милиона динара,</w:t>
      </w:r>
    </w:p>
    <w:p w:rsidR="00077261" w:rsidRPr="00505627" w:rsidRDefault="00077261" w:rsidP="00077261">
      <w:pPr>
        <w:spacing w:after="0"/>
        <w:ind w:right="57"/>
        <w:jc w:val="both"/>
        <w:rPr>
          <w:rFonts w:ascii="Arial" w:hAnsi="Arial" w:cs="Arial"/>
          <w:bCs/>
          <w:sz w:val="24"/>
          <w:szCs w:val="24"/>
          <w:lang w:val="ru-RU"/>
        </w:rPr>
      </w:pPr>
      <w:r w:rsidRPr="00505627">
        <w:rPr>
          <w:rFonts w:ascii="Arial" w:hAnsi="Arial" w:cs="Arial"/>
          <w:bCs/>
          <w:sz w:val="24"/>
          <w:szCs w:val="24"/>
          <w:lang w:val="ru-RU"/>
        </w:rPr>
        <w:t xml:space="preserve">- </w:t>
      </w:r>
      <w:r w:rsidRPr="00505627">
        <w:rPr>
          <w:rFonts w:ascii="Arial" w:hAnsi="Arial" w:cs="Arial"/>
          <w:b/>
          <w:bCs/>
          <w:sz w:val="24"/>
          <w:szCs w:val="24"/>
          <w:lang w:val="ru-RU"/>
        </w:rPr>
        <w:t>471913 Трансфери Републичком фонду за здравствено осигурање за накнад</w:t>
      </w:r>
      <w:r w:rsidR="00834171">
        <w:rPr>
          <w:rFonts w:ascii="Arial" w:hAnsi="Arial" w:cs="Arial"/>
          <w:b/>
          <w:bCs/>
          <w:sz w:val="24"/>
          <w:szCs w:val="24"/>
          <w:lang w:val="ru-RU"/>
        </w:rPr>
        <w:t>е</w:t>
      </w:r>
      <w:r w:rsidRPr="00505627">
        <w:rPr>
          <w:rFonts w:ascii="Arial" w:hAnsi="Arial" w:cs="Arial"/>
          <w:b/>
          <w:bCs/>
          <w:sz w:val="24"/>
          <w:szCs w:val="24"/>
          <w:lang w:val="ru-RU"/>
        </w:rPr>
        <w:t xml:space="preserve"> зараде од дана инвалидности до дана правоснажности решења </w:t>
      </w:r>
      <w:r w:rsidRPr="00505627">
        <w:rPr>
          <w:rFonts w:ascii="Arial" w:hAnsi="Arial" w:cs="Arial"/>
          <w:bCs/>
          <w:sz w:val="24"/>
          <w:szCs w:val="24"/>
          <w:lang w:val="ru-RU"/>
        </w:rPr>
        <w:t>планирани у износу од</w:t>
      </w:r>
      <w:r w:rsidR="00A1088C">
        <w:rPr>
          <w:rFonts w:ascii="Arial" w:hAnsi="Arial" w:cs="Arial"/>
          <w:bCs/>
          <w:sz w:val="24"/>
          <w:szCs w:val="24"/>
          <w:lang w:val="ru-RU"/>
        </w:rPr>
        <w:t xml:space="preserve"> 150,00 милиона динара,</w:t>
      </w:r>
    </w:p>
    <w:p w:rsidR="00077261" w:rsidRPr="00505627" w:rsidRDefault="00077261" w:rsidP="00077261">
      <w:pPr>
        <w:spacing w:after="0"/>
        <w:ind w:right="57"/>
        <w:jc w:val="both"/>
        <w:rPr>
          <w:rFonts w:ascii="Arial" w:hAnsi="Arial" w:cs="Arial"/>
          <w:bCs/>
          <w:sz w:val="24"/>
          <w:szCs w:val="24"/>
          <w:lang w:val="ru-RU"/>
        </w:rPr>
      </w:pPr>
      <w:r w:rsidRPr="00505627">
        <w:rPr>
          <w:rFonts w:ascii="Arial" w:hAnsi="Arial" w:cs="Arial"/>
          <w:b/>
          <w:bCs/>
          <w:sz w:val="24"/>
          <w:szCs w:val="24"/>
          <w:lang w:val="ru-RU"/>
        </w:rPr>
        <w:t>- 471961 Трансфери Фонду за социјално осигурање војних осигураника за доприносе за осигурање</w:t>
      </w:r>
      <w:r w:rsidRPr="00505627">
        <w:rPr>
          <w:rFonts w:ascii="Arial" w:hAnsi="Arial" w:cs="Arial"/>
          <w:bCs/>
          <w:sz w:val="24"/>
          <w:szCs w:val="24"/>
          <w:lang w:val="ru-RU"/>
        </w:rPr>
        <w:t xml:space="preserve"> </w:t>
      </w:r>
      <w:r w:rsidRPr="00505627">
        <w:rPr>
          <w:rFonts w:ascii="Arial" w:eastAsia="Times New Roman" w:hAnsi="Arial" w:cs="Arial"/>
          <w:color w:val="000000"/>
          <w:sz w:val="24"/>
          <w:szCs w:val="24"/>
          <w:lang w:val="sr-Cyrl-RS"/>
        </w:rPr>
        <w:t xml:space="preserve">на име доприноса за здравствено осигурање за </w:t>
      </w:r>
      <w:r w:rsidRPr="00505627">
        <w:rPr>
          <w:rFonts w:ascii="Arial" w:eastAsia="Times New Roman" w:hAnsi="Arial" w:cs="Arial"/>
          <w:color w:val="000000"/>
          <w:sz w:val="24"/>
          <w:szCs w:val="24"/>
          <w:lang w:val="sr-Cyrl-RS"/>
        </w:rPr>
        <w:lastRenderedPageBreak/>
        <w:t>исплаћене пензије професионалних војних лица</w:t>
      </w:r>
      <w:r w:rsidR="00556816">
        <w:rPr>
          <w:rFonts w:ascii="Arial" w:eastAsia="Times New Roman" w:hAnsi="Arial" w:cs="Arial"/>
          <w:color w:val="000000"/>
          <w:sz w:val="24"/>
          <w:szCs w:val="24"/>
          <w:lang w:val="sr-Cyrl-RS"/>
        </w:rPr>
        <w:t xml:space="preserve"> </w:t>
      </w:r>
      <w:r w:rsidRPr="00505627">
        <w:rPr>
          <w:rFonts w:ascii="Arial" w:hAnsi="Arial" w:cs="Arial"/>
          <w:bCs/>
          <w:sz w:val="24"/>
          <w:szCs w:val="24"/>
          <w:lang w:val="ru-RU"/>
        </w:rPr>
        <w:t>планирани у износу од</w:t>
      </w:r>
      <w:r w:rsidR="00A1088C">
        <w:rPr>
          <w:rFonts w:ascii="Arial" w:hAnsi="Arial" w:cs="Arial"/>
          <w:bCs/>
          <w:sz w:val="24"/>
          <w:szCs w:val="24"/>
          <w:lang w:val="ru-RU"/>
        </w:rPr>
        <w:t xml:space="preserve"> 2,26 </w:t>
      </w:r>
      <w:r w:rsidR="00556816">
        <w:rPr>
          <w:rFonts w:ascii="Arial" w:hAnsi="Arial" w:cs="Arial"/>
          <w:bCs/>
          <w:sz w:val="24"/>
          <w:szCs w:val="24"/>
          <w:lang w:val="ru-RU"/>
        </w:rPr>
        <w:t>милијарди</w:t>
      </w:r>
      <w:r w:rsidR="00A1088C">
        <w:rPr>
          <w:rFonts w:ascii="Arial" w:hAnsi="Arial" w:cs="Arial"/>
          <w:bCs/>
          <w:sz w:val="24"/>
          <w:szCs w:val="24"/>
          <w:lang w:val="ru-RU"/>
        </w:rPr>
        <w:t xml:space="preserve"> динара.</w:t>
      </w:r>
    </w:p>
    <w:p w:rsidR="00077261" w:rsidRPr="00505627" w:rsidRDefault="00077261" w:rsidP="00077261">
      <w:pPr>
        <w:spacing w:after="0"/>
        <w:ind w:right="57"/>
        <w:jc w:val="both"/>
        <w:rPr>
          <w:rFonts w:ascii="Arial" w:hAnsi="Arial" w:cs="Arial"/>
          <w:bCs/>
          <w:sz w:val="24"/>
          <w:szCs w:val="24"/>
          <w:lang w:val="ru-RU"/>
        </w:rPr>
      </w:pPr>
    </w:p>
    <w:p w:rsidR="004D0F4D" w:rsidRPr="00505627" w:rsidRDefault="004D0F4D" w:rsidP="004D0F4D">
      <w:pPr>
        <w:spacing w:after="0"/>
        <w:ind w:right="57"/>
        <w:jc w:val="both"/>
        <w:rPr>
          <w:rFonts w:ascii="Arial" w:hAnsi="Arial" w:cs="Arial"/>
          <w:bCs/>
          <w:sz w:val="24"/>
          <w:szCs w:val="24"/>
          <w:lang w:val="ru-RU"/>
        </w:rPr>
      </w:pPr>
    </w:p>
    <w:sectPr w:rsidR="004D0F4D" w:rsidRPr="00505627" w:rsidSect="008F559D">
      <w:footerReference w:type="default" r:id="rId8"/>
      <w:pgSz w:w="12240" w:h="15840"/>
      <w:pgMar w:top="1440" w:right="1440" w:bottom="1440" w:left="1418"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DEF" w:rsidRDefault="00251DEF" w:rsidP="00666048">
      <w:pPr>
        <w:spacing w:after="0" w:line="240" w:lineRule="auto"/>
      </w:pPr>
      <w:r>
        <w:separator/>
      </w:r>
    </w:p>
  </w:endnote>
  <w:endnote w:type="continuationSeparator" w:id="0">
    <w:p w:rsidR="00251DEF" w:rsidRDefault="00251DEF" w:rsidP="006660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YuCiril Times">
    <w:altName w:val="Courier New"/>
    <w:charset w:val="00"/>
    <w:family w:val="roman"/>
    <w:pitch w:val="variable"/>
    <w:sig w:usb0="00000083" w:usb1="00000000" w:usb2="00000000" w:usb3="00000000" w:csb0="00000009" w:csb1="00000000"/>
  </w:font>
  <w:font w:name="YUDutchR">
    <w:altName w:val="Times New Roman"/>
    <w:charset w:val="00"/>
    <w:family w:val="auto"/>
    <w:pitch w:val="variable"/>
    <w:sig w:usb0="00000007" w:usb1="00000000" w:usb2="00000000" w:usb3="00000000" w:csb0="00000013" w:csb1="00000000"/>
  </w:font>
  <w:font w:name="Arial">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630327669"/>
      <w:docPartObj>
        <w:docPartGallery w:val="Page Numbers (Bottom of Page)"/>
        <w:docPartUnique/>
      </w:docPartObj>
    </w:sdtPr>
    <w:sdtEndPr>
      <w:rPr>
        <w:noProof/>
      </w:rPr>
    </w:sdtEndPr>
    <w:sdtContent>
      <w:p w:rsidR="004D7FBF" w:rsidRPr="004D7FBF" w:rsidRDefault="004D7FBF">
        <w:pPr>
          <w:pStyle w:val="Footer"/>
          <w:jc w:val="center"/>
          <w:rPr>
            <w:rFonts w:ascii="Arial" w:hAnsi="Arial" w:cs="Arial"/>
            <w:sz w:val="20"/>
            <w:szCs w:val="20"/>
          </w:rPr>
        </w:pPr>
        <w:r w:rsidRPr="004D7FBF">
          <w:rPr>
            <w:rFonts w:ascii="Arial" w:hAnsi="Arial" w:cs="Arial"/>
            <w:sz w:val="20"/>
            <w:szCs w:val="20"/>
            <w:lang w:val="sr-Cyrl-RS"/>
          </w:rPr>
          <w:t xml:space="preserve">- </w:t>
        </w:r>
        <w:r w:rsidRPr="004D7FBF">
          <w:rPr>
            <w:rFonts w:ascii="Arial" w:hAnsi="Arial" w:cs="Arial"/>
            <w:sz w:val="20"/>
            <w:szCs w:val="20"/>
          </w:rPr>
          <w:fldChar w:fldCharType="begin"/>
        </w:r>
        <w:r w:rsidRPr="004D7FBF">
          <w:rPr>
            <w:rFonts w:ascii="Arial" w:hAnsi="Arial" w:cs="Arial"/>
            <w:sz w:val="20"/>
            <w:szCs w:val="20"/>
          </w:rPr>
          <w:instrText xml:space="preserve"> PAGE   \* MERGEFORMAT </w:instrText>
        </w:r>
        <w:r w:rsidRPr="004D7FBF">
          <w:rPr>
            <w:rFonts w:ascii="Arial" w:hAnsi="Arial" w:cs="Arial"/>
            <w:sz w:val="20"/>
            <w:szCs w:val="20"/>
          </w:rPr>
          <w:fldChar w:fldCharType="separate"/>
        </w:r>
        <w:r w:rsidR="008B03CE">
          <w:rPr>
            <w:rFonts w:ascii="Arial" w:hAnsi="Arial" w:cs="Arial"/>
            <w:noProof/>
            <w:sz w:val="20"/>
            <w:szCs w:val="20"/>
          </w:rPr>
          <w:t>20</w:t>
        </w:r>
        <w:r w:rsidRPr="004D7FBF">
          <w:rPr>
            <w:rFonts w:ascii="Arial" w:hAnsi="Arial" w:cs="Arial"/>
            <w:noProof/>
            <w:sz w:val="20"/>
            <w:szCs w:val="20"/>
          </w:rPr>
          <w:fldChar w:fldCharType="end"/>
        </w:r>
        <w:r w:rsidRPr="004D7FBF">
          <w:rPr>
            <w:rFonts w:ascii="Arial" w:hAnsi="Arial" w:cs="Arial"/>
            <w:noProof/>
            <w:sz w:val="20"/>
            <w:szCs w:val="20"/>
            <w:lang w:val="sr-Cyrl-RS"/>
          </w:rPr>
          <w:t xml:space="preserve"> -</w:t>
        </w:r>
      </w:p>
    </w:sdtContent>
  </w:sdt>
  <w:p w:rsidR="00531A41" w:rsidRDefault="00531A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DEF" w:rsidRDefault="00251DEF" w:rsidP="00666048">
      <w:pPr>
        <w:spacing w:after="0" w:line="240" w:lineRule="auto"/>
      </w:pPr>
      <w:r>
        <w:separator/>
      </w:r>
    </w:p>
  </w:footnote>
  <w:footnote w:type="continuationSeparator" w:id="0">
    <w:p w:rsidR="00251DEF" w:rsidRDefault="00251DEF" w:rsidP="006660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F2DDF"/>
    <w:multiLevelType w:val="hybridMultilevel"/>
    <w:tmpl w:val="D2D01910"/>
    <w:lvl w:ilvl="0" w:tplc="DDF457A6">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D453E3"/>
    <w:multiLevelType w:val="hybridMultilevel"/>
    <w:tmpl w:val="9A4E3ABE"/>
    <w:lvl w:ilvl="0" w:tplc="85CE9CE6">
      <w:start w:val="3"/>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CD0FF0"/>
    <w:multiLevelType w:val="hybridMultilevel"/>
    <w:tmpl w:val="3A7E7364"/>
    <w:lvl w:ilvl="0" w:tplc="71D8F864">
      <w:numFmt w:val="bullet"/>
      <w:lvlText w:val="-"/>
      <w:lvlJc w:val="left"/>
      <w:pPr>
        <w:tabs>
          <w:tab w:val="num" w:pos="1872"/>
        </w:tabs>
        <w:ind w:left="1872" w:hanging="72"/>
      </w:pPr>
      <w:rPr>
        <w:rFonts w:ascii="Times New Roman" w:eastAsia="SimSun" w:hAnsi="Times New Roman" w:cs="Times New Roman"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4F9"/>
    <w:rsid w:val="00015E25"/>
    <w:rsid w:val="000238A7"/>
    <w:rsid w:val="0002400E"/>
    <w:rsid w:val="00025BCC"/>
    <w:rsid w:val="00033D32"/>
    <w:rsid w:val="0004030B"/>
    <w:rsid w:val="00046D28"/>
    <w:rsid w:val="000474F9"/>
    <w:rsid w:val="00072950"/>
    <w:rsid w:val="00076DF6"/>
    <w:rsid w:val="00077261"/>
    <w:rsid w:val="00085D65"/>
    <w:rsid w:val="00094844"/>
    <w:rsid w:val="000D066D"/>
    <w:rsid w:val="000D35CA"/>
    <w:rsid w:val="000F232F"/>
    <w:rsid w:val="001002E7"/>
    <w:rsid w:val="00103025"/>
    <w:rsid w:val="00106AE4"/>
    <w:rsid w:val="001115A8"/>
    <w:rsid w:val="001179C0"/>
    <w:rsid w:val="0012012F"/>
    <w:rsid w:val="001422B0"/>
    <w:rsid w:val="00174B7E"/>
    <w:rsid w:val="00177551"/>
    <w:rsid w:val="0018410B"/>
    <w:rsid w:val="00192BC4"/>
    <w:rsid w:val="001948D3"/>
    <w:rsid w:val="001A4A8A"/>
    <w:rsid w:val="001A6970"/>
    <w:rsid w:val="001D34AE"/>
    <w:rsid w:val="001D567C"/>
    <w:rsid w:val="001E18BF"/>
    <w:rsid w:val="001E5099"/>
    <w:rsid w:val="001E63EF"/>
    <w:rsid w:val="00207799"/>
    <w:rsid w:val="002158BC"/>
    <w:rsid w:val="00220231"/>
    <w:rsid w:val="0022081D"/>
    <w:rsid w:val="00251DEF"/>
    <w:rsid w:val="00252098"/>
    <w:rsid w:val="0028578D"/>
    <w:rsid w:val="002A46A6"/>
    <w:rsid w:val="002B461E"/>
    <w:rsid w:val="002C16F0"/>
    <w:rsid w:val="002E5654"/>
    <w:rsid w:val="002F731C"/>
    <w:rsid w:val="003019A6"/>
    <w:rsid w:val="00324EE6"/>
    <w:rsid w:val="00356CDD"/>
    <w:rsid w:val="00370004"/>
    <w:rsid w:val="003A4DDF"/>
    <w:rsid w:val="003B2564"/>
    <w:rsid w:val="003B5C81"/>
    <w:rsid w:val="003D0313"/>
    <w:rsid w:val="003D71B6"/>
    <w:rsid w:val="003E6A9C"/>
    <w:rsid w:val="0040012C"/>
    <w:rsid w:val="00404C6D"/>
    <w:rsid w:val="00405D9F"/>
    <w:rsid w:val="00410DD0"/>
    <w:rsid w:val="00422DC6"/>
    <w:rsid w:val="00426148"/>
    <w:rsid w:val="00436BC0"/>
    <w:rsid w:val="004500C4"/>
    <w:rsid w:val="0047663E"/>
    <w:rsid w:val="00486187"/>
    <w:rsid w:val="004975FD"/>
    <w:rsid w:val="004C00B9"/>
    <w:rsid w:val="004C4E27"/>
    <w:rsid w:val="004D0F4D"/>
    <w:rsid w:val="004D5893"/>
    <w:rsid w:val="004D7FBF"/>
    <w:rsid w:val="004E3A1C"/>
    <w:rsid w:val="004F2529"/>
    <w:rsid w:val="00501468"/>
    <w:rsid w:val="00505627"/>
    <w:rsid w:val="0052451E"/>
    <w:rsid w:val="00526296"/>
    <w:rsid w:val="00531A41"/>
    <w:rsid w:val="005339C7"/>
    <w:rsid w:val="00536E52"/>
    <w:rsid w:val="00543FB7"/>
    <w:rsid w:val="00544EF8"/>
    <w:rsid w:val="00545889"/>
    <w:rsid w:val="00556816"/>
    <w:rsid w:val="00567BE7"/>
    <w:rsid w:val="005809A2"/>
    <w:rsid w:val="005925FA"/>
    <w:rsid w:val="005B187A"/>
    <w:rsid w:val="005C44ED"/>
    <w:rsid w:val="005C5EF3"/>
    <w:rsid w:val="005E5E9B"/>
    <w:rsid w:val="005F074D"/>
    <w:rsid w:val="0060187A"/>
    <w:rsid w:val="006022AD"/>
    <w:rsid w:val="0061570F"/>
    <w:rsid w:val="00622C4C"/>
    <w:rsid w:val="00626566"/>
    <w:rsid w:val="006303AC"/>
    <w:rsid w:val="006400B4"/>
    <w:rsid w:val="00645E14"/>
    <w:rsid w:val="006503ED"/>
    <w:rsid w:val="00656DB5"/>
    <w:rsid w:val="00664ACB"/>
    <w:rsid w:val="00666048"/>
    <w:rsid w:val="006673E2"/>
    <w:rsid w:val="00673C64"/>
    <w:rsid w:val="00675876"/>
    <w:rsid w:val="00675D4E"/>
    <w:rsid w:val="00682F2D"/>
    <w:rsid w:val="006A2A1C"/>
    <w:rsid w:val="006B4F1F"/>
    <w:rsid w:val="006D672F"/>
    <w:rsid w:val="006D6DE5"/>
    <w:rsid w:val="006F3ABE"/>
    <w:rsid w:val="00701BB4"/>
    <w:rsid w:val="00707C32"/>
    <w:rsid w:val="00717051"/>
    <w:rsid w:val="00721797"/>
    <w:rsid w:val="00727F7F"/>
    <w:rsid w:val="00750931"/>
    <w:rsid w:val="0075705C"/>
    <w:rsid w:val="00764AE7"/>
    <w:rsid w:val="00776EF9"/>
    <w:rsid w:val="00795495"/>
    <w:rsid w:val="007A087B"/>
    <w:rsid w:val="007A3C93"/>
    <w:rsid w:val="007A7408"/>
    <w:rsid w:val="007D08FF"/>
    <w:rsid w:val="007D162B"/>
    <w:rsid w:val="007D74DE"/>
    <w:rsid w:val="008074C8"/>
    <w:rsid w:val="00813D5C"/>
    <w:rsid w:val="00823D02"/>
    <w:rsid w:val="00833CF2"/>
    <w:rsid w:val="00834171"/>
    <w:rsid w:val="0084729F"/>
    <w:rsid w:val="00852648"/>
    <w:rsid w:val="008756BC"/>
    <w:rsid w:val="00877082"/>
    <w:rsid w:val="00883E6B"/>
    <w:rsid w:val="0088676A"/>
    <w:rsid w:val="008907DC"/>
    <w:rsid w:val="00894784"/>
    <w:rsid w:val="008B03CE"/>
    <w:rsid w:val="008B0644"/>
    <w:rsid w:val="008B7877"/>
    <w:rsid w:val="008B7D9E"/>
    <w:rsid w:val="008D3A8C"/>
    <w:rsid w:val="008F559D"/>
    <w:rsid w:val="00902612"/>
    <w:rsid w:val="009028C1"/>
    <w:rsid w:val="0091278D"/>
    <w:rsid w:val="00913E78"/>
    <w:rsid w:val="00922FDD"/>
    <w:rsid w:val="00925241"/>
    <w:rsid w:val="00954377"/>
    <w:rsid w:val="00955622"/>
    <w:rsid w:val="00957493"/>
    <w:rsid w:val="009741A9"/>
    <w:rsid w:val="0099187F"/>
    <w:rsid w:val="009D6C55"/>
    <w:rsid w:val="009D7932"/>
    <w:rsid w:val="00A01273"/>
    <w:rsid w:val="00A1088C"/>
    <w:rsid w:val="00A445E9"/>
    <w:rsid w:val="00A5033B"/>
    <w:rsid w:val="00A96EAD"/>
    <w:rsid w:val="00AC5A0C"/>
    <w:rsid w:val="00AD2CE9"/>
    <w:rsid w:val="00AE00E7"/>
    <w:rsid w:val="00AE09A8"/>
    <w:rsid w:val="00B1406F"/>
    <w:rsid w:val="00B211FA"/>
    <w:rsid w:val="00B22A8D"/>
    <w:rsid w:val="00B27CB5"/>
    <w:rsid w:val="00B35F67"/>
    <w:rsid w:val="00B6630D"/>
    <w:rsid w:val="00B92128"/>
    <w:rsid w:val="00BB0DD7"/>
    <w:rsid w:val="00BB3098"/>
    <w:rsid w:val="00BB5E2F"/>
    <w:rsid w:val="00BB7CF3"/>
    <w:rsid w:val="00BC513C"/>
    <w:rsid w:val="00BC5530"/>
    <w:rsid w:val="00BD05EF"/>
    <w:rsid w:val="00BD3333"/>
    <w:rsid w:val="00BE196A"/>
    <w:rsid w:val="00BE6B9B"/>
    <w:rsid w:val="00BF76EC"/>
    <w:rsid w:val="00C05BDA"/>
    <w:rsid w:val="00C14389"/>
    <w:rsid w:val="00C155BA"/>
    <w:rsid w:val="00C566C8"/>
    <w:rsid w:val="00C63278"/>
    <w:rsid w:val="00C76F59"/>
    <w:rsid w:val="00C92898"/>
    <w:rsid w:val="00C935A5"/>
    <w:rsid w:val="00C93ED6"/>
    <w:rsid w:val="00CA2399"/>
    <w:rsid w:val="00CA62E8"/>
    <w:rsid w:val="00CB6C56"/>
    <w:rsid w:val="00CC2EED"/>
    <w:rsid w:val="00CD1B22"/>
    <w:rsid w:val="00D37F45"/>
    <w:rsid w:val="00D42659"/>
    <w:rsid w:val="00D47DDB"/>
    <w:rsid w:val="00D55E91"/>
    <w:rsid w:val="00D61908"/>
    <w:rsid w:val="00D711C8"/>
    <w:rsid w:val="00D875E9"/>
    <w:rsid w:val="00D92C8B"/>
    <w:rsid w:val="00DA084E"/>
    <w:rsid w:val="00DA0E0D"/>
    <w:rsid w:val="00DD2CBE"/>
    <w:rsid w:val="00DD5937"/>
    <w:rsid w:val="00E03258"/>
    <w:rsid w:val="00E15A24"/>
    <w:rsid w:val="00E16FFF"/>
    <w:rsid w:val="00E27D1E"/>
    <w:rsid w:val="00E372A4"/>
    <w:rsid w:val="00E52B4C"/>
    <w:rsid w:val="00EA2120"/>
    <w:rsid w:val="00EA485C"/>
    <w:rsid w:val="00EB41C1"/>
    <w:rsid w:val="00EB649C"/>
    <w:rsid w:val="00EC2043"/>
    <w:rsid w:val="00EC4217"/>
    <w:rsid w:val="00EC6665"/>
    <w:rsid w:val="00ED3B57"/>
    <w:rsid w:val="00ED4CD2"/>
    <w:rsid w:val="00EF27FD"/>
    <w:rsid w:val="00F12879"/>
    <w:rsid w:val="00F15D6A"/>
    <w:rsid w:val="00F24105"/>
    <w:rsid w:val="00F4165C"/>
    <w:rsid w:val="00F500CF"/>
    <w:rsid w:val="00F5063C"/>
    <w:rsid w:val="00F55A5B"/>
    <w:rsid w:val="00F6704E"/>
    <w:rsid w:val="00F6733C"/>
    <w:rsid w:val="00F82E75"/>
    <w:rsid w:val="00F8355A"/>
    <w:rsid w:val="00F977FD"/>
    <w:rsid w:val="00FA2FED"/>
    <w:rsid w:val="00FA6D4D"/>
    <w:rsid w:val="00FE17DC"/>
    <w:rsid w:val="00FF5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ahoma"/>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AC5A0C"/>
    <w:pPr>
      <w:keepNext/>
      <w:spacing w:after="0" w:line="240" w:lineRule="auto"/>
      <w:jc w:val="center"/>
      <w:outlineLvl w:val="1"/>
    </w:pPr>
    <w:rPr>
      <w:rFonts w:ascii="YuCiril Times" w:eastAsia="Times New Roman" w:hAnsi="YuCiril Times"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41A9"/>
    <w:pPr>
      <w:ind w:left="720"/>
      <w:contextualSpacing/>
    </w:pPr>
  </w:style>
  <w:style w:type="character" w:customStyle="1" w:styleId="Heading2Char">
    <w:name w:val="Heading 2 Char"/>
    <w:basedOn w:val="DefaultParagraphFont"/>
    <w:link w:val="Heading2"/>
    <w:rsid w:val="00AC5A0C"/>
    <w:rPr>
      <w:rFonts w:ascii="YuCiril Times" w:eastAsia="Times New Roman" w:hAnsi="YuCiril Times" w:cs="Times New Roman"/>
      <w:b/>
      <w:sz w:val="24"/>
      <w:szCs w:val="20"/>
    </w:rPr>
  </w:style>
  <w:style w:type="paragraph" w:styleId="BlockText">
    <w:name w:val="Block Text"/>
    <w:basedOn w:val="Normal"/>
    <w:rsid w:val="00AC5A0C"/>
    <w:pPr>
      <w:spacing w:after="0" w:line="240" w:lineRule="auto"/>
      <w:ind w:left="57" w:right="57" w:firstLine="663"/>
      <w:jc w:val="both"/>
    </w:pPr>
    <w:rPr>
      <w:rFonts w:ascii="YuCiril Times" w:eastAsia="Times New Roman" w:hAnsi="YuCiril Times" w:cs="Times New Roman"/>
      <w:sz w:val="28"/>
      <w:szCs w:val="20"/>
    </w:rPr>
  </w:style>
  <w:style w:type="paragraph" w:styleId="BodyText">
    <w:name w:val="Body Text"/>
    <w:basedOn w:val="Normal"/>
    <w:link w:val="BodyTextChar"/>
    <w:rsid w:val="00AC5A0C"/>
    <w:pPr>
      <w:tabs>
        <w:tab w:val="left" w:pos="0"/>
        <w:tab w:val="left" w:pos="810"/>
      </w:tabs>
      <w:spacing w:after="0" w:line="240" w:lineRule="auto"/>
      <w:ind w:right="57"/>
      <w:jc w:val="both"/>
    </w:pPr>
    <w:rPr>
      <w:rFonts w:ascii="YuCiril Times" w:eastAsia="Times New Roman" w:hAnsi="YuCiril Times" w:cs="Times New Roman"/>
      <w:sz w:val="28"/>
      <w:szCs w:val="20"/>
    </w:rPr>
  </w:style>
  <w:style w:type="character" w:customStyle="1" w:styleId="BodyTextChar">
    <w:name w:val="Body Text Char"/>
    <w:basedOn w:val="DefaultParagraphFont"/>
    <w:link w:val="BodyText"/>
    <w:rsid w:val="00AC5A0C"/>
    <w:rPr>
      <w:rFonts w:ascii="YuCiril Times" w:eastAsia="Times New Roman" w:hAnsi="YuCiril Times" w:cs="Times New Roman"/>
      <w:sz w:val="28"/>
      <w:szCs w:val="20"/>
    </w:rPr>
  </w:style>
  <w:style w:type="paragraph" w:styleId="BodyText2">
    <w:name w:val="Body Text 2"/>
    <w:basedOn w:val="Normal"/>
    <w:link w:val="BodyText2Char"/>
    <w:rsid w:val="00AC5A0C"/>
    <w:pPr>
      <w:spacing w:after="120" w:line="480" w:lineRule="auto"/>
      <w:jc w:val="both"/>
    </w:pPr>
    <w:rPr>
      <w:rFonts w:ascii="YUDutchR" w:eastAsia="Times New Roman" w:hAnsi="YUDutchR" w:cs="Times New Roman"/>
      <w:sz w:val="24"/>
      <w:szCs w:val="20"/>
    </w:rPr>
  </w:style>
  <w:style w:type="character" w:customStyle="1" w:styleId="BodyText2Char">
    <w:name w:val="Body Text 2 Char"/>
    <w:basedOn w:val="DefaultParagraphFont"/>
    <w:link w:val="BodyText2"/>
    <w:rsid w:val="00AC5A0C"/>
    <w:rPr>
      <w:rFonts w:ascii="YUDutchR" w:eastAsia="Times New Roman" w:hAnsi="YUDutchR" w:cs="Times New Roman"/>
      <w:sz w:val="24"/>
      <w:szCs w:val="20"/>
    </w:rPr>
  </w:style>
  <w:style w:type="paragraph" w:styleId="BodyTextIndent">
    <w:name w:val="Body Text Indent"/>
    <w:basedOn w:val="Normal"/>
    <w:link w:val="BodyTextIndentChar"/>
    <w:uiPriority w:val="99"/>
    <w:semiHidden/>
    <w:unhideWhenUsed/>
    <w:rsid w:val="00F6704E"/>
    <w:pPr>
      <w:spacing w:after="120"/>
      <w:ind w:left="283"/>
    </w:pPr>
  </w:style>
  <w:style w:type="character" w:customStyle="1" w:styleId="BodyTextIndentChar">
    <w:name w:val="Body Text Indent Char"/>
    <w:basedOn w:val="DefaultParagraphFont"/>
    <w:link w:val="BodyTextIndent"/>
    <w:uiPriority w:val="99"/>
    <w:semiHidden/>
    <w:rsid w:val="00F6704E"/>
  </w:style>
  <w:style w:type="paragraph" w:customStyle="1" w:styleId="Normal1">
    <w:name w:val="Normal1"/>
    <w:basedOn w:val="Normal"/>
    <w:rsid w:val="00F6704E"/>
    <w:pPr>
      <w:spacing w:before="100" w:beforeAutospacing="1" w:after="100" w:afterAutospacing="1" w:line="240" w:lineRule="auto"/>
    </w:pPr>
    <w:rPr>
      <w:rFonts w:ascii="Arial" w:eastAsia="Times New Roman" w:hAnsi="Arial" w:cs="Arial"/>
    </w:rPr>
  </w:style>
  <w:style w:type="paragraph" w:styleId="Header">
    <w:name w:val="header"/>
    <w:basedOn w:val="Normal"/>
    <w:link w:val="HeaderChar"/>
    <w:uiPriority w:val="99"/>
    <w:unhideWhenUsed/>
    <w:rsid w:val="006660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6048"/>
  </w:style>
  <w:style w:type="paragraph" w:styleId="Footer">
    <w:name w:val="footer"/>
    <w:basedOn w:val="Normal"/>
    <w:link w:val="FooterChar"/>
    <w:uiPriority w:val="99"/>
    <w:unhideWhenUsed/>
    <w:rsid w:val="006660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6048"/>
  </w:style>
  <w:style w:type="table" w:styleId="TableGrid">
    <w:name w:val="Table Grid"/>
    <w:basedOn w:val="TableNormal"/>
    <w:uiPriority w:val="39"/>
    <w:rsid w:val="00033D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500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00C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ahoma"/>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AC5A0C"/>
    <w:pPr>
      <w:keepNext/>
      <w:spacing w:after="0" w:line="240" w:lineRule="auto"/>
      <w:jc w:val="center"/>
      <w:outlineLvl w:val="1"/>
    </w:pPr>
    <w:rPr>
      <w:rFonts w:ascii="YuCiril Times" w:eastAsia="Times New Roman" w:hAnsi="YuCiril Times"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41A9"/>
    <w:pPr>
      <w:ind w:left="720"/>
      <w:contextualSpacing/>
    </w:pPr>
  </w:style>
  <w:style w:type="character" w:customStyle="1" w:styleId="Heading2Char">
    <w:name w:val="Heading 2 Char"/>
    <w:basedOn w:val="DefaultParagraphFont"/>
    <w:link w:val="Heading2"/>
    <w:rsid w:val="00AC5A0C"/>
    <w:rPr>
      <w:rFonts w:ascii="YuCiril Times" w:eastAsia="Times New Roman" w:hAnsi="YuCiril Times" w:cs="Times New Roman"/>
      <w:b/>
      <w:sz w:val="24"/>
      <w:szCs w:val="20"/>
    </w:rPr>
  </w:style>
  <w:style w:type="paragraph" w:styleId="BlockText">
    <w:name w:val="Block Text"/>
    <w:basedOn w:val="Normal"/>
    <w:rsid w:val="00AC5A0C"/>
    <w:pPr>
      <w:spacing w:after="0" w:line="240" w:lineRule="auto"/>
      <w:ind w:left="57" w:right="57" w:firstLine="663"/>
      <w:jc w:val="both"/>
    </w:pPr>
    <w:rPr>
      <w:rFonts w:ascii="YuCiril Times" w:eastAsia="Times New Roman" w:hAnsi="YuCiril Times" w:cs="Times New Roman"/>
      <w:sz w:val="28"/>
      <w:szCs w:val="20"/>
    </w:rPr>
  </w:style>
  <w:style w:type="paragraph" w:styleId="BodyText">
    <w:name w:val="Body Text"/>
    <w:basedOn w:val="Normal"/>
    <w:link w:val="BodyTextChar"/>
    <w:rsid w:val="00AC5A0C"/>
    <w:pPr>
      <w:tabs>
        <w:tab w:val="left" w:pos="0"/>
        <w:tab w:val="left" w:pos="810"/>
      </w:tabs>
      <w:spacing w:after="0" w:line="240" w:lineRule="auto"/>
      <w:ind w:right="57"/>
      <w:jc w:val="both"/>
    </w:pPr>
    <w:rPr>
      <w:rFonts w:ascii="YuCiril Times" w:eastAsia="Times New Roman" w:hAnsi="YuCiril Times" w:cs="Times New Roman"/>
      <w:sz w:val="28"/>
      <w:szCs w:val="20"/>
    </w:rPr>
  </w:style>
  <w:style w:type="character" w:customStyle="1" w:styleId="BodyTextChar">
    <w:name w:val="Body Text Char"/>
    <w:basedOn w:val="DefaultParagraphFont"/>
    <w:link w:val="BodyText"/>
    <w:rsid w:val="00AC5A0C"/>
    <w:rPr>
      <w:rFonts w:ascii="YuCiril Times" w:eastAsia="Times New Roman" w:hAnsi="YuCiril Times" w:cs="Times New Roman"/>
      <w:sz w:val="28"/>
      <w:szCs w:val="20"/>
    </w:rPr>
  </w:style>
  <w:style w:type="paragraph" w:styleId="BodyText2">
    <w:name w:val="Body Text 2"/>
    <w:basedOn w:val="Normal"/>
    <w:link w:val="BodyText2Char"/>
    <w:rsid w:val="00AC5A0C"/>
    <w:pPr>
      <w:spacing w:after="120" w:line="480" w:lineRule="auto"/>
      <w:jc w:val="both"/>
    </w:pPr>
    <w:rPr>
      <w:rFonts w:ascii="YUDutchR" w:eastAsia="Times New Roman" w:hAnsi="YUDutchR" w:cs="Times New Roman"/>
      <w:sz w:val="24"/>
      <w:szCs w:val="20"/>
    </w:rPr>
  </w:style>
  <w:style w:type="character" w:customStyle="1" w:styleId="BodyText2Char">
    <w:name w:val="Body Text 2 Char"/>
    <w:basedOn w:val="DefaultParagraphFont"/>
    <w:link w:val="BodyText2"/>
    <w:rsid w:val="00AC5A0C"/>
    <w:rPr>
      <w:rFonts w:ascii="YUDutchR" w:eastAsia="Times New Roman" w:hAnsi="YUDutchR" w:cs="Times New Roman"/>
      <w:sz w:val="24"/>
      <w:szCs w:val="20"/>
    </w:rPr>
  </w:style>
  <w:style w:type="paragraph" w:styleId="BodyTextIndent">
    <w:name w:val="Body Text Indent"/>
    <w:basedOn w:val="Normal"/>
    <w:link w:val="BodyTextIndentChar"/>
    <w:uiPriority w:val="99"/>
    <w:semiHidden/>
    <w:unhideWhenUsed/>
    <w:rsid w:val="00F6704E"/>
    <w:pPr>
      <w:spacing w:after="120"/>
      <w:ind w:left="283"/>
    </w:pPr>
  </w:style>
  <w:style w:type="character" w:customStyle="1" w:styleId="BodyTextIndentChar">
    <w:name w:val="Body Text Indent Char"/>
    <w:basedOn w:val="DefaultParagraphFont"/>
    <w:link w:val="BodyTextIndent"/>
    <w:uiPriority w:val="99"/>
    <w:semiHidden/>
    <w:rsid w:val="00F6704E"/>
  </w:style>
  <w:style w:type="paragraph" w:customStyle="1" w:styleId="Normal1">
    <w:name w:val="Normal1"/>
    <w:basedOn w:val="Normal"/>
    <w:rsid w:val="00F6704E"/>
    <w:pPr>
      <w:spacing w:before="100" w:beforeAutospacing="1" w:after="100" w:afterAutospacing="1" w:line="240" w:lineRule="auto"/>
    </w:pPr>
    <w:rPr>
      <w:rFonts w:ascii="Arial" w:eastAsia="Times New Roman" w:hAnsi="Arial" w:cs="Arial"/>
    </w:rPr>
  </w:style>
  <w:style w:type="paragraph" w:styleId="Header">
    <w:name w:val="header"/>
    <w:basedOn w:val="Normal"/>
    <w:link w:val="HeaderChar"/>
    <w:uiPriority w:val="99"/>
    <w:unhideWhenUsed/>
    <w:rsid w:val="006660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6048"/>
  </w:style>
  <w:style w:type="paragraph" w:styleId="Footer">
    <w:name w:val="footer"/>
    <w:basedOn w:val="Normal"/>
    <w:link w:val="FooterChar"/>
    <w:uiPriority w:val="99"/>
    <w:unhideWhenUsed/>
    <w:rsid w:val="006660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6048"/>
  </w:style>
  <w:style w:type="table" w:styleId="TableGrid">
    <w:name w:val="Table Grid"/>
    <w:basedOn w:val="TableNormal"/>
    <w:uiPriority w:val="39"/>
    <w:rsid w:val="00033D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500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00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755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2016</TotalTime>
  <Pages>20</Pages>
  <Words>6646</Words>
  <Characters>37885</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 Krstovski</dc:creator>
  <cp:keywords/>
  <dc:description/>
  <cp:lastModifiedBy>Nikola Kiurski</cp:lastModifiedBy>
  <cp:revision>140</cp:revision>
  <cp:lastPrinted>2017-11-14T18:03:00Z</cp:lastPrinted>
  <dcterms:created xsi:type="dcterms:W3CDTF">2017-10-13T06:33:00Z</dcterms:created>
  <dcterms:modified xsi:type="dcterms:W3CDTF">2017-11-30T11:50:00Z</dcterms:modified>
</cp:coreProperties>
</file>